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CB71" w14:textId="77777777" w:rsidR="00E47126" w:rsidRDefault="00C01498">
      <w:pPr>
        <w:pStyle w:val="Ttulo1"/>
      </w:pPr>
      <w:r>
        <w:t>TERMO DE HOMOLOGAÇÃO E ADJUDICAÇÃO</w:t>
      </w:r>
      <w:r>
        <w:br/>
        <w:t>DISPENSA DE LICITAÇÃO Nº 001/2026</w:t>
      </w:r>
    </w:p>
    <w:p w14:paraId="182A620E" w14:textId="77777777" w:rsidR="00E47126" w:rsidRDefault="00C01498">
      <w:r>
        <w:t>A Presidente da Câmara Municipal de Vereadores de Campo Erê/SC, no uso de suas atribuições legais e regimentais, com fundamento no art. 75, inciso II, da Lei nº 14.133/2021, bem como nas disposições constantes do Aviso de Dispensa Presencial nº 001/2026, e</w:t>
      </w:r>
      <w:r>
        <w:br/>
      </w:r>
      <w:r>
        <w:br/>
        <w:t>CONSIDERANDO que o Aviso de Dispensa Presencial nº 001/2026 foi devidamente publicado pelo prazo legal no mural da Câmara Municipal, no Diário Oficial dos Municípios, no site institucional da Câmara, bem como em outros meios de divulgação, assegurando ampla publicidade e transparência;</w:t>
      </w:r>
      <w:r>
        <w:br/>
      </w:r>
      <w:r>
        <w:br/>
        <w:t>CONSIDERANDO que, apesar da regular divulgação, não houve comparecimento de fornecedores interessados, restando caracterizado o procedimento deserto;</w:t>
      </w:r>
      <w:r>
        <w:br/>
      </w:r>
      <w:r>
        <w:br/>
        <w:t>CONSIDERANDO a necessidade imediata da contratação, tendo em vista o in</w:t>
      </w:r>
      <w:r>
        <w:t>ício das Sessões Ordinárias da Câmara Municipal no dia 02 de fevereiro de 2026, sendo imprescindível garantir a transmissão e divulgação institucional dos atos legislativos;</w:t>
      </w:r>
      <w:r>
        <w:br/>
      </w:r>
      <w:r>
        <w:br/>
        <w:t>CONSIDERANDO a previsão expressa constante do item 10.2.2 do Aviso de Contratação Direta, que autoriza a Administração, em caso de procedimento deserto, a valer-se da proposta obtida na pesquisa de preços que serviu de base ao procedimento;</w:t>
      </w:r>
      <w:r>
        <w:br/>
      </w:r>
      <w:r>
        <w:br/>
        <w:t xml:space="preserve">CONSIDERANDO que o orçamento de menor valor apresentado na fase de pesquisa de preços foi o da </w:t>
      </w:r>
      <w:r>
        <w:t>empresa RÁDIO ATALAIA, no valor mensal de R$ 4.681,60 (quatro mil seiscentos e oitenta e um reais e sessenta centavos), totalizando R$ 49.156,80 (quarenta e nove mil cento e cinquenta e seis reais e oitenta centavos), compatível com os preços de mercado;</w:t>
      </w:r>
      <w:r>
        <w:br/>
      </w:r>
      <w:r>
        <w:br/>
        <w:t>RESOLVE:</w:t>
      </w:r>
    </w:p>
    <w:p w14:paraId="2D0068D0" w14:textId="77777777" w:rsidR="00E47126" w:rsidRDefault="00C01498">
      <w:r>
        <w:t>Art. 1º HOMOLOGAR o procedimento de Dispensa de Licitação nº 001/2026, reconhecendo sua regularidade e legalidade.</w:t>
      </w:r>
    </w:p>
    <w:p w14:paraId="03C1B01C" w14:textId="77777777" w:rsidR="00E47126" w:rsidRDefault="00C01498">
      <w:r>
        <w:t>Art. 2º ADJUDICAR o objeto da Dispensa de Licitação nº 001/2026 à empresa RÁDIO ATALAIA, inscrita no CNPJ nº 01.746.813/0001-98, pelo valor total de R$ 49.156,80 (quarenta e nove mil cento e cinquenta e seis reais e oitenta centavos), nos termos do Termo de Referência.</w:t>
      </w:r>
    </w:p>
    <w:p w14:paraId="388DCCA8" w14:textId="77777777" w:rsidR="00E47126" w:rsidRDefault="00C01498">
      <w:r>
        <w:t>Art. 3º AUTORIZAR a formalização da contratação mediante emissão de Nota de Empenho ou instrumento equivalente, observadas as exigências legais.</w:t>
      </w:r>
    </w:p>
    <w:p w14:paraId="32F1227F" w14:textId="77777777" w:rsidR="00E47126" w:rsidRDefault="00C01498">
      <w:r>
        <w:t>Art. 4º DETERMINAR a publicação do presente Termo nos meios oficiais de divulgação da Câmara Municipal.</w:t>
      </w:r>
    </w:p>
    <w:p w14:paraId="67C53754" w14:textId="2F954BAF" w:rsidR="00E47126" w:rsidRDefault="00C01498">
      <w:r>
        <w:br/>
        <w:t>Campo Erê/SC, 29</w:t>
      </w:r>
      <w:r>
        <w:t xml:space="preserve"> de janeiro de 2026.</w:t>
      </w:r>
      <w:r>
        <w:br/>
      </w:r>
    </w:p>
    <w:p w14:paraId="13E87F83" w14:textId="77777777" w:rsidR="00E47126" w:rsidRDefault="00C01498">
      <w:r>
        <w:t>__________________________________</w:t>
      </w:r>
      <w:r>
        <w:br/>
        <w:t>MARGARETE HERMES DO AMARAL</w:t>
      </w:r>
      <w:r>
        <w:br/>
        <w:t>Presidente da Câmara Municipal de Vereadores</w:t>
      </w:r>
      <w:r>
        <w:br/>
        <w:t>Campo Erê/SC</w:t>
      </w:r>
    </w:p>
    <w:sectPr w:rsidR="00E471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771363393">
    <w:abstractNumId w:val="8"/>
  </w:num>
  <w:num w:numId="2" w16cid:durableId="106432569">
    <w:abstractNumId w:val="6"/>
  </w:num>
  <w:num w:numId="3" w16cid:durableId="184516536">
    <w:abstractNumId w:val="5"/>
  </w:num>
  <w:num w:numId="4" w16cid:durableId="1739135800">
    <w:abstractNumId w:val="4"/>
  </w:num>
  <w:num w:numId="5" w16cid:durableId="888345656">
    <w:abstractNumId w:val="7"/>
  </w:num>
  <w:num w:numId="6" w16cid:durableId="1614940911">
    <w:abstractNumId w:val="3"/>
  </w:num>
  <w:num w:numId="7" w16cid:durableId="1413769553">
    <w:abstractNumId w:val="2"/>
  </w:num>
  <w:num w:numId="8" w16cid:durableId="1212033419">
    <w:abstractNumId w:val="1"/>
  </w:num>
  <w:num w:numId="9" w16cid:durableId="82655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3F9"/>
    <w:rsid w:val="00034616"/>
    <w:rsid w:val="0006063C"/>
    <w:rsid w:val="0015074B"/>
    <w:rsid w:val="0029639D"/>
    <w:rsid w:val="00326F90"/>
    <w:rsid w:val="0066483C"/>
    <w:rsid w:val="00AA1D8D"/>
    <w:rsid w:val="00B47730"/>
    <w:rsid w:val="00C01498"/>
    <w:rsid w:val="00CB0664"/>
    <w:rsid w:val="00E471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1DA50E"/>
  <w14:defaultImageDpi w14:val="300"/>
  <w15:docId w15:val="{EA9C91B8-B154-524A-BBFC-18147E35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alan Antônio. Pasqualotto pasqualotto</cp:lastModifiedBy>
  <cp:revision>3</cp:revision>
  <dcterms:created xsi:type="dcterms:W3CDTF">2013-12-23T23:15:00Z</dcterms:created>
  <dcterms:modified xsi:type="dcterms:W3CDTF">2026-01-29T18:20:00Z</dcterms:modified>
  <cp:category/>
</cp:coreProperties>
</file>