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5068" w:rsidRDefault="00435068" w:rsidP="00BA7864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A06C5" w:rsidRPr="002709EC" w:rsidRDefault="007A06C5" w:rsidP="00BA7864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4386" w:rsidRPr="001B3462" w:rsidRDefault="002A1C30" w:rsidP="00BA7864">
      <w:pPr>
        <w:spacing w:after="0" w:line="36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  <w:r w:rsidRPr="001B3462">
        <w:rPr>
          <w:rFonts w:ascii="Arial" w:hAnsi="Arial" w:cs="Arial"/>
          <w:b/>
          <w:sz w:val="24"/>
          <w:szCs w:val="24"/>
        </w:rPr>
        <w:t xml:space="preserve">SOLICITAÇÃO DE AQUISIÇÃO </w:t>
      </w:r>
    </w:p>
    <w:p w:rsidR="00D30B95" w:rsidRPr="001B3462" w:rsidRDefault="00D30B95" w:rsidP="00BA7864">
      <w:pPr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</w:p>
    <w:p w:rsidR="007A06C5" w:rsidRDefault="007A06C5" w:rsidP="00BA7864">
      <w:pPr>
        <w:tabs>
          <w:tab w:val="left" w:pos="708"/>
        </w:tabs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</w:p>
    <w:p w:rsidR="002709EC" w:rsidRDefault="005A5E4B" w:rsidP="00BA7864">
      <w:pPr>
        <w:tabs>
          <w:tab w:val="left" w:pos="708"/>
        </w:tabs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>Venho</w:t>
      </w:r>
      <w:r w:rsidR="002C4386" w:rsidRPr="001B3462">
        <w:rPr>
          <w:rFonts w:ascii="Arial" w:hAnsi="Arial" w:cs="Arial"/>
          <w:sz w:val="24"/>
          <w:szCs w:val="24"/>
        </w:rPr>
        <w:t xml:space="preserve"> por </w:t>
      </w:r>
      <w:r w:rsidR="002C4386" w:rsidRPr="0076196D">
        <w:rPr>
          <w:rFonts w:ascii="Arial" w:hAnsi="Arial" w:cs="Arial"/>
          <w:sz w:val="24"/>
          <w:szCs w:val="24"/>
        </w:rPr>
        <w:t xml:space="preserve">meio deste solicitar </w:t>
      </w:r>
      <w:r w:rsidR="00E822C9" w:rsidRPr="0076196D">
        <w:rPr>
          <w:rFonts w:ascii="Arial" w:hAnsi="Arial" w:cs="Arial"/>
          <w:sz w:val="24"/>
          <w:szCs w:val="24"/>
        </w:rPr>
        <w:t>a</w:t>
      </w:r>
      <w:r w:rsidR="002C4386" w:rsidRPr="0076196D">
        <w:rPr>
          <w:rFonts w:ascii="Arial" w:hAnsi="Arial" w:cs="Arial"/>
          <w:sz w:val="24"/>
          <w:szCs w:val="24"/>
        </w:rPr>
        <w:t xml:space="preserve"> esta </w:t>
      </w:r>
      <w:r w:rsidR="00337160" w:rsidRPr="0076196D">
        <w:rPr>
          <w:rFonts w:ascii="Arial" w:hAnsi="Arial" w:cs="Arial"/>
          <w:sz w:val="24"/>
          <w:szCs w:val="24"/>
        </w:rPr>
        <w:t xml:space="preserve">Presidência </w:t>
      </w:r>
      <w:r w:rsidR="002C4386" w:rsidRPr="0076196D">
        <w:rPr>
          <w:rFonts w:ascii="Arial" w:hAnsi="Arial" w:cs="Arial"/>
          <w:sz w:val="24"/>
          <w:szCs w:val="24"/>
        </w:rPr>
        <w:t xml:space="preserve">que </w:t>
      </w:r>
      <w:r w:rsidRPr="0076196D">
        <w:rPr>
          <w:rFonts w:ascii="Arial" w:hAnsi="Arial" w:cs="Arial"/>
          <w:sz w:val="24"/>
          <w:szCs w:val="24"/>
        </w:rPr>
        <w:t>autorize a</w:t>
      </w:r>
      <w:r w:rsidR="00834D6B" w:rsidRPr="0076196D">
        <w:rPr>
          <w:rFonts w:ascii="Arial" w:hAnsi="Arial" w:cs="Arial"/>
          <w:sz w:val="24"/>
          <w:szCs w:val="24"/>
        </w:rPr>
        <w:t xml:space="preserve"> realização de processo licitatório </w:t>
      </w:r>
      <w:r w:rsidR="00AA55ED" w:rsidRPr="0076196D">
        <w:rPr>
          <w:rFonts w:ascii="Arial" w:hAnsi="Arial" w:cs="Arial"/>
          <w:sz w:val="24"/>
          <w:szCs w:val="24"/>
        </w:rPr>
        <w:t xml:space="preserve">para </w:t>
      </w:r>
      <w:r w:rsidR="002709EC" w:rsidRPr="0076196D">
        <w:rPr>
          <w:rFonts w:ascii="Arial" w:hAnsi="Arial" w:cs="Arial"/>
          <w:sz w:val="24"/>
          <w:szCs w:val="24"/>
        </w:rPr>
        <w:t xml:space="preserve">contratação de empresa para a </w:t>
      </w:r>
      <w:r w:rsidR="00AF7378" w:rsidRPr="0076196D">
        <w:rPr>
          <w:rFonts w:ascii="Arial" w:hAnsi="Arial" w:cs="Arial"/>
          <w:sz w:val="24"/>
          <w:szCs w:val="24"/>
        </w:rPr>
        <w:t>substituição de mobiliário da Câmara de Vereadores de Campo Erê/SC.</w:t>
      </w:r>
    </w:p>
    <w:p w:rsidR="007A06C5" w:rsidRDefault="007A06C5" w:rsidP="00BA7864">
      <w:pPr>
        <w:tabs>
          <w:tab w:val="left" w:pos="708"/>
        </w:tabs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</w:p>
    <w:p w:rsidR="007A06C5" w:rsidRPr="0076196D" w:rsidRDefault="007A06C5" w:rsidP="00BA7864">
      <w:pPr>
        <w:tabs>
          <w:tab w:val="left" w:pos="708"/>
        </w:tabs>
        <w:spacing w:after="0" w:line="360" w:lineRule="auto"/>
        <w:ind w:right="-1" w:firstLine="709"/>
        <w:jc w:val="both"/>
        <w:rPr>
          <w:rFonts w:ascii="Arial" w:eastAsia="Verdana" w:hAnsi="Arial" w:cs="Arial"/>
          <w:b/>
          <w:sz w:val="24"/>
          <w:szCs w:val="24"/>
        </w:rPr>
      </w:pPr>
    </w:p>
    <w:p w:rsidR="005A5E4B" w:rsidRDefault="005A5E4B" w:rsidP="00BA7864">
      <w:pPr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</w:p>
    <w:p w:rsidR="005A5E4B" w:rsidRDefault="005A5E4B" w:rsidP="00BA7864">
      <w:pPr>
        <w:pStyle w:val="PargrafodaLista"/>
        <w:spacing w:after="0" w:line="360" w:lineRule="auto"/>
        <w:ind w:left="0" w:right="-1"/>
        <w:jc w:val="center"/>
        <w:rPr>
          <w:rFonts w:ascii="Arial" w:hAnsi="Arial" w:cs="Arial"/>
          <w:b/>
          <w:sz w:val="24"/>
          <w:szCs w:val="24"/>
        </w:rPr>
      </w:pPr>
      <w:r w:rsidRPr="0076196D">
        <w:rPr>
          <w:rFonts w:ascii="Arial" w:hAnsi="Arial" w:cs="Arial"/>
          <w:b/>
          <w:sz w:val="24"/>
          <w:szCs w:val="24"/>
        </w:rPr>
        <w:t xml:space="preserve">JUSTIFICATIVA DA NECESSIDADE </w:t>
      </w:r>
    </w:p>
    <w:p w:rsidR="007A06C5" w:rsidRDefault="007A06C5" w:rsidP="00BA7864">
      <w:pPr>
        <w:pStyle w:val="PargrafodaLista"/>
        <w:spacing w:after="0" w:line="360" w:lineRule="auto"/>
        <w:ind w:left="0" w:right="-1"/>
        <w:jc w:val="center"/>
        <w:rPr>
          <w:rFonts w:ascii="Arial" w:hAnsi="Arial" w:cs="Arial"/>
          <w:b/>
          <w:sz w:val="24"/>
          <w:szCs w:val="24"/>
        </w:rPr>
      </w:pPr>
    </w:p>
    <w:p w:rsidR="007A06C5" w:rsidRPr="0076196D" w:rsidRDefault="007A06C5" w:rsidP="00BA7864">
      <w:pPr>
        <w:pStyle w:val="PargrafodaLista"/>
        <w:spacing w:after="0" w:line="360" w:lineRule="auto"/>
        <w:ind w:left="0" w:right="-1"/>
        <w:jc w:val="center"/>
        <w:rPr>
          <w:rFonts w:ascii="Arial" w:hAnsi="Arial" w:cs="Arial"/>
          <w:b/>
          <w:sz w:val="24"/>
          <w:szCs w:val="24"/>
        </w:rPr>
      </w:pPr>
    </w:p>
    <w:p w:rsidR="00D30DF4" w:rsidRPr="0076196D" w:rsidRDefault="00D30DF4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7D59E1" w:rsidRPr="0076196D" w:rsidRDefault="00D30DF4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  <w:r w:rsidRPr="0076196D">
        <w:rPr>
          <w:rFonts w:ascii="Arial" w:hAnsi="Arial" w:cs="Arial"/>
          <w:sz w:val="24"/>
          <w:szCs w:val="24"/>
        </w:rPr>
        <w:t xml:space="preserve">A substituição </w:t>
      </w:r>
      <w:r w:rsidR="008F6BB6">
        <w:rPr>
          <w:rFonts w:ascii="Arial" w:hAnsi="Arial" w:cs="Arial"/>
          <w:sz w:val="24"/>
          <w:szCs w:val="24"/>
        </w:rPr>
        <w:t>do mobiliário</w:t>
      </w:r>
      <w:r w:rsidRPr="0076196D">
        <w:rPr>
          <w:rFonts w:ascii="Arial" w:hAnsi="Arial" w:cs="Arial"/>
          <w:sz w:val="24"/>
          <w:szCs w:val="24"/>
        </w:rPr>
        <w:t xml:space="preserve"> se faz necessária, </w:t>
      </w:r>
      <w:r w:rsidR="00D0004E" w:rsidRPr="0076196D">
        <w:rPr>
          <w:rFonts w:ascii="Arial" w:hAnsi="Arial" w:cs="Arial"/>
          <w:sz w:val="24"/>
          <w:szCs w:val="24"/>
        </w:rPr>
        <w:t xml:space="preserve">pois </w:t>
      </w:r>
      <w:r w:rsidR="00F8654D" w:rsidRPr="0076196D">
        <w:rPr>
          <w:rFonts w:ascii="Arial" w:hAnsi="Arial" w:cs="Arial"/>
          <w:sz w:val="24"/>
          <w:szCs w:val="24"/>
        </w:rPr>
        <w:t>em virtude do decurso do tempo</w:t>
      </w:r>
      <w:r w:rsidR="00044A96">
        <w:rPr>
          <w:rFonts w:ascii="Arial" w:hAnsi="Arial" w:cs="Arial"/>
          <w:sz w:val="24"/>
          <w:szCs w:val="24"/>
        </w:rPr>
        <w:t xml:space="preserve"> e cupins</w:t>
      </w:r>
      <w:r w:rsidR="00F8654D" w:rsidRPr="0076196D">
        <w:rPr>
          <w:rFonts w:ascii="Arial" w:hAnsi="Arial" w:cs="Arial"/>
          <w:sz w:val="24"/>
          <w:szCs w:val="24"/>
        </w:rPr>
        <w:t xml:space="preserve">, </w:t>
      </w:r>
      <w:r w:rsidR="00D0004E" w:rsidRPr="0076196D">
        <w:rPr>
          <w:rFonts w:ascii="Arial" w:hAnsi="Arial" w:cs="Arial"/>
          <w:sz w:val="24"/>
          <w:szCs w:val="24"/>
        </w:rPr>
        <w:t>os atuais encontram-se danificados, com gavetas emperradas</w:t>
      </w:r>
      <w:r w:rsidR="00F8654D" w:rsidRPr="0076196D">
        <w:rPr>
          <w:rFonts w:ascii="Arial" w:hAnsi="Arial" w:cs="Arial"/>
          <w:sz w:val="24"/>
          <w:szCs w:val="24"/>
        </w:rPr>
        <w:t>, pés soltos e armários de metal enferrujados</w:t>
      </w:r>
      <w:r w:rsidR="00E20682">
        <w:rPr>
          <w:rFonts w:ascii="Arial" w:hAnsi="Arial" w:cs="Arial"/>
          <w:sz w:val="24"/>
          <w:szCs w:val="24"/>
        </w:rPr>
        <w:t>, sendo que foram adquiridos quando da inauguração do prédio</w:t>
      </w:r>
      <w:r w:rsidR="004209CC">
        <w:rPr>
          <w:rFonts w:ascii="Arial" w:hAnsi="Arial" w:cs="Arial"/>
          <w:sz w:val="24"/>
          <w:szCs w:val="24"/>
        </w:rPr>
        <w:t xml:space="preserve"> em 2003.</w:t>
      </w:r>
    </w:p>
    <w:p w:rsidR="004C15A4" w:rsidRDefault="00F8654D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  <w:r w:rsidRPr="0076196D">
        <w:rPr>
          <w:rFonts w:ascii="Arial" w:hAnsi="Arial" w:cs="Arial"/>
          <w:sz w:val="24"/>
          <w:szCs w:val="24"/>
        </w:rPr>
        <w:t>Dessa forma,</w:t>
      </w:r>
      <w:r w:rsidR="005D34DA">
        <w:rPr>
          <w:rFonts w:ascii="Arial" w:hAnsi="Arial" w:cs="Arial"/>
          <w:sz w:val="24"/>
          <w:szCs w:val="24"/>
        </w:rPr>
        <w:t xml:space="preserve"> a substituição dos móveis propicia </w:t>
      </w:r>
      <w:r w:rsidR="00D30DF4" w:rsidRPr="0076196D">
        <w:rPr>
          <w:rFonts w:ascii="Arial" w:hAnsi="Arial" w:cs="Arial"/>
          <w:sz w:val="24"/>
          <w:szCs w:val="24"/>
        </w:rPr>
        <w:t xml:space="preserve"> a otimização do espaço físico funcional dos departamentos, </w:t>
      </w:r>
      <w:r w:rsidR="00966731" w:rsidRPr="0076196D">
        <w:rPr>
          <w:rFonts w:ascii="Arial" w:hAnsi="Arial" w:cs="Arial"/>
          <w:sz w:val="24"/>
          <w:szCs w:val="24"/>
        </w:rPr>
        <w:t>de modo a proporcionar mais conforto aos servidores</w:t>
      </w:r>
      <w:r w:rsidR="00044A96">
        <w:rPr>
          <w:rFonts w:ascii="Arial" w:hAnsi="Arial" w:cs="Arial"/>
          <w:sz w:val="24"/>
          <w:szCs w:val="24"/>
        </w:rPr>
        <w:t>,</w:t>
      </w:r>
      <w:r w:rsidR="00966731" w:rsidRPr="0076196D">
        <w:rPr>
          <w:rFonts w:ascii="Arial" w:hAnsi="Arial" w:cs="Arial"/>
          <w:sz w:val="24"/>
          <w:szCs w:val="24"/>
        </w:rPr>
        <w:t xml:space="preserve"> </w:t>
      </w:r>
      <w:r w:rsidR="00044A96">
        <w:rPr>
          <w:rFonts w:ascii="Arial" w:hAnsi="Arial" w:cs="Arial"/>
          <w:sz w:val="24"/>
          <w:szCs w:val="24"/>
        </w:rPr>
        <w:t xml:space="preserve">Vereadores </w:t>
      </w:r>
      <w:r w:rsidR="00966731" w:rsidRPr="0076196D">
        <w:rPr>
          <w:rFonts w:ascii="Arial" w:hAnsi="Arial" w:cs="Arial"/>
          <w:sz w:val="24"/>
          <w:szCs w:val="24"/>
        </w:rPr>
        <w:t>e</w:t>
      </w:r>
      <w:r w:rsidR="007D59E1" w:rsidRPr="0076196D">
        <w:rPr>
          <w:rFonts w:ascii="Arial" w:hAnsi="Arial" w:cs="Arial"/>
          <w:sz w:val="24"/>
          <w:szCs w:val="24"/>
        </w:rPr>
        <w:t xml:space="preserve"> especialmente </w:t>
      </w:r>
      <w:r w:rsidR="007A06C5">
        <w:rPr>
          <w:rFonts w:ascii="Arial" w:hAnsi="Arial" w:cs="Arial"/>
          <w:sz w:val="24"/>
          <w:szCs w:val="24"/>
        </w:rPr>
        <w:t>a</w:t>
      </w:r>
      <w:r w:rsidR="007D59E1" w:rsidRPr="0076196D">
        <w:rPr>
          <w:rFonts w:ascii="Arial" w:hAnsi="Arial" w:cs="Arial"/>
          <w:sz w:val="24"/>
          <w:szCs w:val="24"/>
        </w:rPr>
        <w:t>os</w:t>
      </w:r>
      <w:r w:rsidR="00966731" w:rsidRPr="0076196D">
        <w:rPr>
          <w:rFonts w:ascii="Arial" w:hAnsi="Arial" w:cs="Arial"/>
          <w:sz w:val="24"/>
          <w:szCs w:val="24"/>
        </w:rPr>
        <w:t xml:space="preserve"> cidadãos </w:t>
      </w:r>
      <w:r w:rsidR="00A76487">
        <w:rPr>
          <w:rFonts w:ascii="Arial" w:hAnsi="Arial" w:cs="Arial"/>
          <w:sz w:val="24"/>
          <w:szCs w:val="24"/>
        </w:rPr>
        <w:t xml:space="preserve">Campoerenses </w:t>
      </w:r>
      <w:r w:rsidR="00966731" w:rsidRPr="0076196D">
        <w:rPr>
          <w:rFonts w:ascii="Arial" w:hAnsi="Arial" w:cs="Arial"/>
          <w:sz w:val="24"/>
          <w:szCs w:val="24"/>
        </w:rPr>
        <w:t>que frequentam a Câmara</w:t>
      </w:r>
      <w:r w:rsidR="005D34DA">
        <w:rPr>
          <w:rFonts w:ascii="Arial" w:hAnsi="Arial" w:cs="Arial"/>
          <w:sz w:val="24"/>
          <w:szCs w:val="24"/>
        </w:rPr>
        <w:t>.</w:t>
      </w:r>
    </w:p>
    <w:p w:rsidR="007A06C5" w:rsidRDefault="007A06C5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512595" w:rsidRDefault="00512595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396E9D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deterioração do mobiliário fica evidenciad</w:t>
      </w:r>
      <w:r w:rsidR="007A06C5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 pelas fotografias que segue</w:t>
      </w:r>
      <w:r w:rsidR="00E1395C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>:</w:t>
      </w:r>
      <w:r w:rsidR="001F201D">
        <w:rPr>
          <w:rFonts w:ascii="Arial" w:hAnsi="Arial" w:cs="Arial"/>
          <w:sz w:val="24"/>
          <w:szCs w:val="24"/>
        </w:rPr>
        <w:t xml:space="preserve"> </w:t>
      </w: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E1395C" w:rsidRPr="00E1395C" w:rsidRDefault="00E1395C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112541" w:rsidRDefault="00112541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112541" w:rsidRPr="00112541" w:rsidRDefault="00112541" w:rsidP="002237CA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b/>
          <w:bCs/>
          <w:sz w:val="24"/>
          <w:szCs w:val="24"/>
        </w:rPr>
      </w:pPr>
      <w:r w:rsidRPr="00112541">
        <w:rPr>
          <w:rFonts w:ascii="Arial" w:hAnsi="Arial" w:cs="Arial"/>
          <w:b/>
          <w:bCs/>
          <w:sz w:val="24"/>
          <w:szCs w:val="24"/>
        </w:rPr>
        <w:lastRenderedPageBreak/>
        <w:t>MESAS</w:t>
      </w:r>
      <w:r w:rsidR="00E1395C">
        <w:rPr>
          <w:rFonts w:ascii="Arial" w:hAnsi="Arial" w:cs="Arial"/>
          <w:b/>
          <w:bCs/>
          <w:sz w:val="24"/>
          <w:szCs w:val="24"/>
        </w:rPr>
        <w:t>:</w:t>
      </w:r>
      <w:r w:rsidR="002237CA">
        <w:rPr>
          <w:noProof/>
        </w:rPr>
        <w:drawing>
          <wp:inline distT="0" distB="0" distL="0" distR="0">
            <wp:extent cx="5143500" cy="6855782"/>
            <wp:effectExtent l="0" t="0" r="0" b="254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602" cy="688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4892199" cy="3670300"/>
            <wp:effectExtent l="0" t="0" r="3810" b="635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554" cy="367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4876800" cy="3658747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304" cy="366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4900663" cy="367665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789" cy="368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4942983" cy="3708400"/>
            <wp:effectExtent l="0" t="0" r="0" b="635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20" cy="371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027623" cy="3771900"/>
            <wp:effectExtent l="0" t="0" r="190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48" cy="377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5027295" cy="3771654"/>
            <wp:effectExtent l="0" t="0" r="1905" b="63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419" cy="377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103800" cy="3829050"/>
            <wp:effectExtent l="0" t="0" r="1905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144" cy="383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5069944" cy="3803650"/>
            <wp:effectExtent l="0" t="0" r="0" b="635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507" cy="380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095240" cy="3822628"/>
            <wp:effectExtent l="0" t="0" r="0" b="698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603" cy="382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5095336" cy="3822700"/>
            <wp:effectExtent l="0" t="0" r="0" b="635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95" cy="382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400040" cy="7197725"/>
            <wp:effectExtent l="0" t="0" r="0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171512" cy="3879850"/>
            <wp:effectExtent l="0" t="0" r="0" b="635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901" cy="388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871">
        <w:rPr>
          <w:noProof/>
        </w:rPr>
        <w:drawing>
          <wp:inline distT="0" distB="0" distL="0" distR="0" wp14:anchorId="68CF2BEB" wp14:editId="6ED4D346">
            <wp:extent cx="5120728" cy="3841750"/>
            <wp:effectExtent l="0" t="0" r="3810" b="635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570" cy="384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400040" cy="7197725"/>
            <wp:effectExtent l="0" t="0" r="0" b="317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400040" cy="7197725"/>
            <wp:effectExtent l="0" t="0" r="0" b="317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044440" cy="3784517"/>
            <wp:effectExtent l="0" t="0" r="3810" b="698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33" cy="378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5044551" cy="3784600"/>
            <wp:effectExtent l="0" t="0" r="3810" b="635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14" cy="378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5120728" cy="3841750"/>
            <wp:effectExtent l="0" t="0" r="381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87" cy="384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drawing>
          <wp:inline distT="0" distB="0" distL="0" distR="0">
            <wp:extent cx="5086350" cy="3815958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126" cy="382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7CA">
        <w:rPr>
          <w:noProof/>
        </w:rPr>
        <w:lastRenderedPageBreak/>
        <w:drawing>
          <wp:inline distT="0" distB="0" distL="0" distR="0">
            <wp:extent cx="4774019" cy="3581637"/>
            <wp:effectExtent l="0" t="0" r="762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026" cy="359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297" w:rsidRDefault="00326297" w:rsidP="00E1395C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  <w:r w:rsidRPr="00E1395C">
        <w:rPr>
          <w:rFonts w:ascii="Arial" w:hAnsi="Arial" w:cs="Arial"/>
          <w:b/>
          <w:bCs/>
          <w:sz w:val="24"/>
          <w:szCs w:val="24"/>
        </w:rPr>
        <w:t>ARMÁRIOS</w:t>
      </w:r>
      <w:r>
        <w:rPr>
          <w:noProof/>
        </w:rPr>
        <w:drawing>
          <wp:inline distT="0" distB="0" distL="0" distR="0">
            <wp:extent cx="4811794" cy="3615070"/>
            <wp:effectExtent l="0" t="0" r="8255" b="444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574" cy="364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67300" cy="3807030"/>
            <wp:effectExtent l="0" t="0" r="0" b="317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532" cy="384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70409" cy="3809365"/>
            <wp:effectExtent l="0" t="0" r="0" b="63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094" cy="381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46477" cy="3866515"/>
            <wp:effectExtent l="0" t="0" r="0" b="63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252" cy="386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0815" cy="3847235"/>
            <wp:effectExtent l="0" t="0" r="3810" b="127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49" cy="385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3145" cy="3848986"/>
            <wp:effectExtent l="0" t="0" r="1905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989" cy="385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1121" cy="3847465"/>
            <wp:effectExtent l="0" t="0" r="3810" b="635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910" cy="385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46477" cy="3866515"/>
            <wp:effectExtent l="0" t="0" r="0" b="63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704" cy="387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37811" cy="3860003"/>
            <wp:effectExtent l="0" t="0" r="5715" b="762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66" cy="386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4501" cy="3850005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504" cy="385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4450" cy="3849966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593" cy="38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79757" cy="3891517"/>
            <wp:effectExtent l="0" t="0" r="190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485" cy="389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95E" w:rsidRDefault="00E9295E" w:rsidP="00E1395C">
      <w:pPr>
        <w:pStyle w:val="PargrafodaLista"/>
        <w:spacing w:after="0" w:line="360" w:lineRule="auto"/>
        <w:ind w:left="0" w:right="-1"/>
        <w:rPr>
          <w:rFonts w:ascii="Arial" w:hAnsi="Arial" w:cs="Arial"/>
          <w:sz w:val="24"/>
          <w:szCs w:val="24"/>
        </w:rPr>
      </w:pPr>
      <w:r w:rsidRPr="00E1395C">
        <w:rPr>
          <w:rFonts w:ascii="Arial" w:hAnsi="Arial" w:cs="Arial"/>
          <w:b/>
          <w:bCs/>
          <w:sz w:val="24"/>
          <w:szCs w:val="24"/>
        </w:rPr>
        <w:t>PLENÁRIO</w:t>
      </w:r>
      <w:r w:rsidR="00D63BB9">
        <w:rPr>
          <w:noProof/>
        </w:rPr>
        <w:drawing>
          <wp:inline distT="0" distB="0" distL="0" distR="0">
            <wp:extent cx="5123224" cy="3849045"/>
            <wp:effectExtent l="0" t="0" r="127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952" cy="385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BB9">
        <w:rPr>
          <w:noProof/>
        </w:rPr>
        <w:lastRenderedPageBreak/>
        <w:drawing>
          <wp:inline distT="0" distB="0" distL="0" distR="0">
            <wp:extent cx="5171834" cy="3885565"/>
            <wp:effectExtent l="0" t="0" r="0" b="63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788" cy="388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BB9">
        <w:rPr>
          <w:noProof/>
        </w:rPr>
        <w:drawing>
          <wp:inline distT="0" distB="0" distL="0" distR="0">
            <wp:extent cx="5146477" cy="3866515"/>
            <wp:effectExtent l="0" t="0" r="0" b="63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606" cy="38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BB9">
        <w:rPr>
          <w:noProof/>
        </w:rPr>
        <w:lastRenderedPageBreak/>
        <w:drawing>
          <wp:inline distT="0" distB="0" distL="0" distR="0">
            <wp:extent cx="5070146" cy="3809168"/>
            <wp:effectExtent l="0" t="0" r="0" b="127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872" cy="382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BB9">
        <w:rPr>
          <w:noProof/>
        </w:rPr>
        <w:drawing>
          <wp:inline distT="0" distB="0" distL="0" distR="0">
            <wp:extent cx="5044702" cy="3790052"/>
            <wp:effectExtent l="0" t="0" r="3810" b="127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306" cy="379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3BB9">
        <w:rPr>
          <w:noProof/>
        </w:rPr>
        <w:lastRenderedPageBreak/>
        <w:drawing>
          <wp:inline distT="0" distB="0" distL="0" distR="0">
            <wp:extent cx="5146477" cy="3866515"/>
            <wp:effectExtent l="0" t="0" r="0" b="63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78" cy="387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FE4" w:rsidRDefault="00995FE4" w:rsidP="00BA7864">
      <w:pPr>
        <w:pStyle w:val="PargrafodaLista"/>
        <w:spacing w:after="0" w:line="360" w:lineRule="auto"/>
        <w:ind w:left="0" w:right="-1" w:firstLine="720"/>
        <w:jc w:val="both"/>
        <w:rPr>
          <w:rFonts w:ascii="Arial" w:hAnsi="Arial" w:cs="Arial"/>
          <w:sz w:val="24"/>
          <w:szCs w:val="24"/>
        </w:rPr>
      </w:pPr>
    </w:p>
    <w:p w:rsidR="005A5E4B" w:rsidRPr="001B3462" w:rsidRDefault="005A5E4B" w:rsidP="00BA7864">
      <w:pPr>
        <w:pStyle w:val="PargrafodaLista"/>
        <w:spacing w:after="0" w:line="360" w:lineRule="auto"/>
        <w:ind w:left="0" w:right="-1"/>
        <w:jc w:val="center"/>
        <w:rPr>
          <w:rFonts w:ascii="Arial" w:hAnsi="Arial" w:cs="Arial"/>
          <w:b/>
          <w:sz w:val="24"/>
          <w:szCs w:val="24"/>
        </w:rPr>
      </w:pPr>
      <w:r w:rsidRPr="001B3462">
        <w:rPr>
          <w:rFonts w:ascii="Arial" w:hAnsi="Arial" w:cs="Arial"/>
          <w:b/>
          <w:sz w:val="24"/>
          <w:szCs w:val="24"/>
        </w:rPr>
        <w:t>ESPECIFICAÇÕES DO OBJETO</w:t>
      </w:r>
    </w:p>
    <w:p w:rsidR="00435068" w:rsidRPr="001B3462" w:rsidRDefault="00435068" w:rsidP="00BA7864">
      <w:pPr>
        <w:pStyle w:val="PargrafodaLista"/>
        <w:spacing w:after="0" w:line="36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995FE4" w:rsidRDefault="00392E89" w:rsidP="00BA7864">
      <w:pPr>
        <w:spacing w:after="0" w:line="360" w:lineRule="auto"/>
        <w:ind w:right="-1" w:firstLine="709"/>
        <w:jc w:val="both"/>
        <w:rPr>
          <w:rFonts w:ascii="Times New Roman" w:eastAsia="Verdana" w:hAnsi="Times New Roman" w:cs="Times New Roman"/>
          <w:sz w:val="24"/>
          <w:szCs w:val="24"/>
        </w:rPr>
      </w:pPr>
      <w:r w:rsidRPr="000F0A2C">
        <w:rPr>
          <w:rFonts w:ascii="Times New Roman" w:eastAsia="Verdana" w:hAnsi="Times New Roman" w:cs="Times New Roman"/>
          <w:sz w:val="24"/>
          <w:szCs w:val="24"/>
        </w:rPr>
        <w:t>A presente licitação tem por objeto a CONFECÇÃO DE MOBILIÁRIO, COM FORNECIMENTO DE MATERIAL E INSTALAÇÃO</w:t>
      </w:r>
      <w:r>
        <w:rPr>
          <w:rFonts w:ascii="Times New Roman" w:eastAsia="Verdana" w:hAnsi="Times New Roman" w:cs="Times New Roman"/>
          <w:sz w:val="24"/>
          <w:szCs w:val="24"/>
        </w:rPr>
        <w:t>, em conformidade com as especificações abaixo:</w:t>
      </w:r>
    </w:p>
    <w:p w:rsidR="00392E89" w:rsidRDefault="00392E89" w:rsidP="00BA7864">
      <w:pPr>
        <w:spacing w:after="0" w:line="360" w:lineRule="auto"/>
        <w:ind w:right="-1" w:firstLine="709"/>
        <w:jc w:val="both"/>
        <w:rPr>
          <w:rFonts w:ascii="Arial" w:eastAsia="Verdana" w:hAnsi="Arial" w:cs="Arial"/>
          <w:sz w:val="24"/>
          <w:szCs w:val="24"/>
        </w:rPr>
      </w:pPr>
    </w:p>
    <w:tbl>
      <w:tblPr>
        <w:tblW w:w="949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7371"/>
        <w:gridCol w:w="1276"/>
      </w:tblGrid>
      <w:tr w:rsidR="00BA7864" w:rsidRPr="00136E45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A7864" w:rsidRPr="00136E45" w:rsidRDefault="00BA7864" w:rsidP="00BA7864">
            <w:pPr>
              <w:ind w:right="-1"/>
              <w:jc w:val="center"/>
              <w:rPr>
                <w:rFonts w:ascii="Times New Roman" w:eastAsia="Arial Unicode MS" w:hAnsi="Times New Roman" w:cs="Times New Roman"/>
                <w:b/>
                <w:color w:val="000000"/>
              </w:rPr>
            </w:pPr>
            <w:r w:rsidRPr="00136E45">
              <w:rPr>
                <w:rFonts w:ascii="Times New Roman" w:hAnsi="Times New Roman" w:cs="Times New Roman"/>
                <w:b/>
                <w:color w:val="000000"/>
              </w:rPr>
              <w:t>ITEM</w:t>
            </w:r>
          </w:p>
          <w:p w:rsidR="00BA7864" w:rsidRPr="00136E45" w:rsidRDefault="00BA7864" w:rsidP="00BA7864">
            <w:pPr>
              <w:ind w:right="-1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A7864" w:rsidRPr="00136E45" w:rsidRDefault="00BA7864" w:rsidP="00BA7864">
            <w:pPr>
              <w:ind w:right="-1"/>
              <w:jc w:val="center"/>
              <w:rPr>
                <w:rFonts w:ascii="Times New Roman" w:eastAsia="Arial Unicode MS" w:hAnsi="Times New Roman" w:cs="Times New Roman"/>
                <w:b/>
                <w:color w:val="000000"/>
              </w:rPr>
            </w:pPr>
            <w:r w:rsidRPr="00136E45">
              <w:rPr>
                <w:rFonts w:ascii="Times New Roman" w:hAnsi="Times New Roman" w:cs="Times New Roman"/>
                <w:b/>
                <w:color w:val="000000"/>
              </w:rPr>
              <w:t xml:space="preserve">DESCRIÇÃO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A7864" w:rsidRPr="00136E45" w:rsidRDefault="00BA7864" w:rsidP="00BA7864">
            <w:pPr>
              <w:ind w:right="-1"/>
              <w:jc w:val="center"/>
              <w:rPr>
                <w:rFonts w:ascii="Times New Roman" w:eastAsia="Arial Unicode MS" w:hAnsi="Times New Roman" w:cs="Times New Roman"/>
                <w:b/>
                <w:color w:val="000000"/>
              </w:rPr>
            </w:pPr>
            <w:r w:rsidRPr="00136E45">
              <w:rPr>
                <w:rFonts w:ascii="Times New Roman" w:hAnsi="Times New Roman" w:cs="Times New Roman"/>
                <w:b/>
                <w:color w:val="000000"/>
              </w:rPr>
              <w:t>QTDE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  <w:b/>
                <w:u w:val="single"/>
              </w:rPr>
              <w:t xml:space="preserve">Sala da Presidência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Mesa em formato de L com quatro gavetas, material MDF, com tampo de espessura mínima de 25mm, </w:t>
            </w:r>
            <w:r>
              <w:rPr>
                <w:rFonts w:ascii="Times New Roman" w:hAnsi="Times New Roman" w:cs="Times New Roman"/>
              </w:rPr>
              <w:t>painel frontal de 1</w:t>
            </w:r>
            <w:r w:rsidRPr="00BD27BE">
              <w:rPr>
                <w:rFonts w:ascii="Times New Roman" w:hAnsi="Times New Roman" w:cs="Times New Roman"/>
              </w:rPr>
              <w:t>5mm com rodapé de MDF,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Largura:180</w:t>
            </w:r>
            <w:r>
              <w:rPr>
                <w:rFonts w:ascii="Times New Roman" w:hAnsi="Times New Roman" w:cs="Times New Roman"/>
              </w:rPr>
              <w:t>cm</w:t>
            </w:r>
            <w:r w:rsidRPr="00BD27BE">
              <w:rPr>
                <w:rFonts w:ascii="Times New Roman" w:hAnsi="Times New Roman" w:cs="Times New Roman"/>
              </w:rPr>
              <w:t>x130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Especificações das quatro gavetas embutidas na mesa: material MDF, espessura de 15mm, puxador de alumínio de 50mm, abertura telescópica,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Largura: 50cm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lastRenderedPageBreak/>
              <w:t>Altura: 77cm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Profundidade: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>Cores pretendidas: Branco TX, sendo o tampo e a frente das gavetas 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object w:dxaOrig="8055" w:dyaOrig="54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.75pt;height:168pt" o:ole="">
                  <v:imagedata r:id="rId47" o:title=""/>
                </v:shape>
                <o:OLEObject Type="Embed" ProgID="PBrush" ShapeID="_x0000_i1025" DrawAspect="Content" ObjectID="_1629202676" r:id="rId48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8D6F98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b/>
                <w:u w:val="single"/>
              </w:rPr>
            </w:pPr>
            <w:r w:rsidRPr="008D6F98">
              <w:rPr>
                <w:rFonts w:ascii="Times New Roman" w:hAnsi="Times New Roman" w:cs="Times New Roman"/>
                <w:b/>
                <w:u w:val="single"/>
              </w:rPr>
              <w:t>Sala assessoria jurídica: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 xml:space="preserve">Mesa </w:t>
            </w:r>
            <w:r>
              <w:rPr>
                <w:rFonts w:ascii="Times New Roman" w:hAnsi="Times New Roman" w:cs="Times New Roman"/>
              </w:rPr>
              <w:t>reta</w:t>
            </w:r>
            <w:r w:rsidRPr="008D6F98">
              <w:rPr>
                <w:rFonts w:ascii="Times New Roman" w:hAnsi="Times New Roman" w:cs="Times New Roman"/>
              </w:rPr>
              <w:t xml:space="preserve"> com quatro gavetas, material MDF, com tampo de espessura mínima de 25mm, painel frontal de 15mm com rodapé de MDF, nas seguintes dimensões: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Largura:</w:t>
            </w:r>
            <w:r>
              <w:rPr>
                <w:rFonts w:ascii="Times New Roman" w:hAnsi="Times New Roman" w:cs="Times New Roman"/>
              </w:rPr>
              <w:t>140</w:t>
            </w:r>
            <w:r w:rsidRPr="008D6F98">
              <w:rPr>
                <w:rFonts w:ascii="Times New Roman" w:hAnsi="Times New Roman" w:cs="Times New Roman"/>
              </w:rPr>
              <w:t>cm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Altura: 80 cm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Profundida: 60cm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Especificações das quatro gavetas embutidas na mesa: material MDF, espessura de 15mm</w:t>
            </w:r>
            <w:r w:rsidRPr="00EF168A">
              <w:rPr>
                <w:rFonts w:ascii="Times New Roman" w:hAnsi="Times New Roman" w:cs="Times New Roman"/>
              </w:rPr>
              <w:t>, puxador de alumínio de 40mm,</w:t>
            </w:r>
            <w:r w:rsidRPr="008D6F98">
              <w:rPr>
                <w:rFonts w:ascii="Times New Roman" w:hAnsi="Times New Roman" w:cs="Times New Roman"/>
              </w:rPr>
              <w:t xml:space="preserve"> abertura telescópica, nas seguintes dimensões: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Largura:</w:t>
            </w:r>
            <w:r>
              <w:rPr>
                <w:rFonts w:ascii="Times New Roman" w:hAnsi="Times New Roman" w:cs="Times New Roman"/>
              </w:rPr>
              <w:t xml:space="preserve"> 4</w:t>
            </w:r>
            <w:r w:rsidRPr="008D6F98">
              <w:rPr>
                <w:rFonts w:ascii="Times New Roman" w:hAnsi="Times New Roman" w:cs="Times New Roman"/>
              </w:rPr>
              <w:t>0cm</w:t>
            </w:r>
          </w:p>
          <w:p w:rsidR="00BA7864" w:rsidRPr="008D6F9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Altura: 77cm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8D6F98">
              <w:rPr>
                <w:rFonts w:ascii="Times New Roman" w:hAnsi="Times New Roman" w:cs="Times New Roman"/>
              </w:rPr>
              <w:t>Profundidade: 60cm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6F98">
              <w:rPr>
                <w:rFonts w:ascii="Times New Roman" w:hAnsi="Times New Roman" w:cs="Times New Roman"/>
              </w:rPr>
              <w:t>Cores pretendidas: Branco TX, sendo o tampo e a frente das gavetas na cor Murano (</w:t>
            </w:r>
            <w:r w:rsidRPr="008D6F98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</w:pPr>
            <w:r>
              <w:object w:dxaOrig="4155" w:dyaOrig="4365">
                <v:shape id="_x0000_i1026" type="#_x0000_t75" style="width:189.75pt;height:218.25pt" o:ole="">
                  <v:imagedata r:id="rId49" o:title=""/>
                </v:shape>
                <o:OLEObject Type="Embed" ProgID="PBrush" ShapeID="_x0000_i1026" DrawAspect="Content" ObjectID="_1629202677" r:id="rId50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Fotos meramente ilustrativas.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DD3690">
              <w:rPr>
                <w:rFonts w:ascii="Times New Roman" w:hAnsi="Times New Roman" w:cs="Times New Roman"/>
                <w:b/>
                <w:u w:val="single"/>
              </w:rPr>
              <w:t>Sala assessoria jurídica:</w:t>
            </w:r>
          </w:p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DD3690">
              <w:rPr>
                <w:rFonts w:ascii="Times New Roman" w:hAnsi="Times New Roman" w:cs="Times New Roman"/>
              </w:rPr>
              <w:t>Armário fixo na parede, material MDF, com duas portas laterais, duas prateleiras cada, central basculante, portas, laterais e fundo com espessura mínima de 15mm, com puxador embutido de alumínio (portas laterais 40cm e central basculante 115 cm), fixação das laterais com tampo e base sistema minifix e dobradiças 110º; prateleira aberta de 25mm, 115 de largura e 40 cm de profundidade.</w:t>
            </w:r>
          </w:p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DD3690">
              <w:rPr>
                <w:rFonts w:ascii="Times New Roman" w:hAnsi="Times New Roman" w:cs="Times New Roman"/>
              </w:rPr>
              <w:t>Dimensões:</w:t>
            </w:r>
          </w:p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DD3690">
              <w:rPr>
                <w:rFonts w:ascii="Times New Roman" w:hAnsi="Times New Roman" w:cs="Times New Roman"/>
              </w:rPr>
              <w:t xml:space="preserve">Largura: </w:t>
            </w:r>
            <w:r>
              <w:rPr>
                <w:rFonts w:ascii="Times New Roman" w:hAnsi="Times New Roman" w:cs="Times New Roman"/>
              </w:rPr>
              <w:t>195</w:t>
            </w:r>
            <w:r w:rsidRPr="00DD3690">
              <w:rPr>
                <w:rFonts w:ascii="Times New Roman" w:hAnsi="Times New Roman" w:cs="Times New Roman"/>
              </w:rPr>
              <w:t>cm</w:t>
            </w:r>
          </w:p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DD3690">
              <w:rPr>
                <w:rFonts w:ascii="Times New Roman" w:hAnsi="Times New Roman" w:cs="Times New Roman"/>
              </w:rPr>
              <w:t>Altura: 90 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DD3690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DD3690">
              <w:rPr>
                <w:rFonts w:ascii="Times New Roman" w:hAnsi="Times New Roman" w:cs="Times New Roman"/>
              </w:rPr>
              <w:t>: 40cm</w:t>
            </w:r>
          </w:p>
          <w:p w:rsidR="00BA7864" w:rsidRPr="00DD3690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6F98">
              <w:rPr>
                <w:rFonts w:ascii="Times New Roman" w:hAnsi="Times New Roman" w:cs="Times New Roman"/>
              </w:rPr>
              <w:t>Cores pretendidas: Branco TX, sendo a frente na cor Murano (</w:t>
            </w:r>
            <w:r w:rsidRPr="008D6F98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9630" w:dyaOrig="6120">
                <v:shape id="_x0000_i1027" type="#_x0000_t75" style="width:190.5pt;height:157.5pt" o:ole="">
                  <v:imagedata r:id="rId51" o:title=""/>
                </v:shape>
                <o:OLEObject Type="Embed" ProgID="PBrush" ShapeID="_x0000_i1027" DrawAspect="Content" ObjectID="_1629202678" r:id="rId52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contabilidade: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Mesa em formato de L com quatro gavetas</w:t>
            </w:r>
            <w:r>
              <w:rPr>
                <w:rFonts w:ascii="Times New Roman" w:hAnsi="Times New Roman" w:cs="Times New Roman"/>
              </w:rPr>
              <w:t>, com suporte para CPU</w:t>
            </w:r>
            <w:r w:rsidRPr="00BD27BE">
              <w:rPr>
                <w:rFonts w:ascii="Times New Roman" w:hAnsi="Times New Roman" w:cs="Times New Roman"/>
              </w:rPr>
              <w:t xml:space="preserve">, material MDF, com tampo de espessura mínima de 25mm, </w:t>
            </w:r>
            <w:r>
              <w:rPr>
                <w:rFonts w:ascii="Times New Roman" w:hAnsi="Times New Roman" w:cs="Times New Roman"/>
              </w:rPr>
              <w:t>painel frontal de 1</w:t>
            </w:r>
            <w:r w:rsidRPr="00BD27BE">
              <w:rPr>
                <w:rFonts w:ascii="Times New Roman" w:hAnsi="Times New Roman" w:cs="Times New Roman"/>
              </w:rPr>
              <w:t>5mm com rodapé de MDF,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Largura:200x10</w:t>
            </w:r>
            <w:r w:rsidRPr="00BD27BE">
              <w:rPr>
                <w:rFonts w:ascii="Times New Roman" w:hAnsi="Times New Roman" w:cs="Times New Roman"/>
              </w:rPr>
              <w:t>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BD27BE">
              <w:rPr>
                <w:rFonts w:ascii="Times New Roman" w:hAnsi="Times New Roman" w:cs="Times New Roman"/>
              </w:rPr>
              <w:t>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Especificações das quatro gavetas embutidas na mesa: material MDF, espessura de 15mm, puxador de alumínio de 50mm, abertura telescópica,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Largura: 50cm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77cm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Profundidade: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>Cores pretendidas: Branco TX, sendo o tampo e a frente das gavetas 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</w:pPr>
            <w:r>
              <w:object w:dxaOrig="6210" w:dyaOrig="7425">
                <v:shape id="_x0000_i1028" type="#_x0000_t75" style="width:185.25pt;height:160.5pt" o:ole="">
                  <v:imagedata r:id="rId53" o:title=""/>
                </v:shape>
                <o:OLEObject Type="Embed" ProgID="PBrush" ShapeID="_x0000_i1028" DrawAspect="Content" ObjectID="_1629202679" r:id="rId54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contabilidade: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Armário com duas portas de abrir, cinco prateleiras, </w:t>
            </w:r>
            <w:r w:rsidRPr="00BD27BE">
              <w:rPr>
                <w:rFonts w:ascii="Times New Roman" w:hAnsi="Times New Roman" w:cs="Times New Roman"/>
              </w:rPr>
              <w:t>material MDF, com</w:t>
            </w:r>
            <w:r>
              <w:rPr>
                <w:rFonts w:ascii="Times New Roman" w:hAnsi="Times New Roman" w:cs="Times New Roman"/>
              </w:rPr>
              <w:t xml:space="preserve"> tampo, prateleiras, base e laterais com espessura mínima de 15mm, fundo com espessura mínima de 6mm, fixação das laterais com tampo e base sistema minifix e dobradiças 110º</w:t>
            </w:r>
            <w:r w:rsidRPr="00BD27BE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rodapé MDF com espessura mínima de 15mm, puxadores de alumínio com 45cm, </w:t>
            </w:r>
            <w:r w:rsidRPr="00BD27BE">
              <w:rPr>
                <w:rFonts w:ascii="Times New Roman" w:hAnsi="Times New Roman" w:cs="Times New Roman"/>
              </w:rPr>
              <w:t>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9</w:t>
            </w:r>
            <w:r w:rsidRPr="00BD27BE">
              <w:rPr>
                <w:rFonts w:ascii="Times New Roman" w:hAnsi="Times New Roman" w:cs="Times New Roman"/>
              </w:rPr>
              <w:t>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Altura: </w:t>
            </w:r>
            <w:r>
              <w:rPr>
                <w:rFonts w:ascii="Times New Roman" w:hAnsi="Times New Roman" w:cs="Times New Roman"/>
              </w:rPr>
              <w:t>19</w:t>
            </w:r>
            <w:r w:rsidRPr="00BD27BE">
              <w:rPr>
                <w:rFonts w:ascii="Times New Roman" w:hAnsi="Times New Roman" w:cs="Times New Roman"/>
              </w:rPr>
              <w:t>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BD27BE">
              <w:rPr>
                <w:rFonts w:ascii="Times New Roman" w:hAnsi="Times New Roman" w:cs="Times New Roman"/>
              </w:rPr>
              <w:t>: 60cm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 xml:space="preserve">Branco TX e </w:t>
            </w:r>
            <w:r w:rsidRPr="00BD27BE">
              <w:rPr>
                <w:rFonts w:ascii="Times New Roman" w:hAnsi="Times New Roman" w:cs="Times New Roman"/>
              </w:rPr>
              <w:t xml:space="preserve">frente </w:t>
            </w:r>
            <w:r>
              <w:rPr>
                <w:rFonts w:ascii="Times New Roman" w:hAnsi="Times New Roman" w:cs="Times New Roman"/>
              </w:rPr>
              <w:t>das portas</w:t>
            </w:r>
            <w:r w:rsidRPr="00BD27BE">
              <w:rPr>
                <w:rFonts w:ascii="Times New Roman" w:hAnsi="Times New Roman" w:cs="Times New Roman"/>
              </w:rPr>
              <w:t xml:space="preserve"> 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3375" w:dyaOrig="5535">
                <v:shape id="_x0000_i1029" type="#_x0000_t75" style="width:170.25pt;height:159.75pt" o:ole="">
                  <v:imagedata r:id="rId55" o:title=""/>
                </v:shape>
                <o:OLEObject Type="Embed" ProgID="PBrush" ShapeID="_x0000_i1029" DrawAspect="Content" ObjectID="_1629202680" r:id="rId56"/>
              </w:object>
            </w:r>
            <w:r>
              <w:t xml:space="preserve">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Fotos meramente ilustrativas.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As marcas de materiais, processos de fabricação dos produtos e acessórios complementares, mencionados nas especificações acima, devem ser considerados como pontos referenciais aos modelos solicitados. Considerar </w:t>
            </w:r>
            <w:r w:rsidRPr="00BD27BE">
              <w:rPr>
                <w:rFonts w:ascii="Times New Roman" w:hAnsi="Times New Roman" w:cs="Times New Roman"/>
              </w:rPr>
              <w:lastRenderedPageBreak/>
              <w:t>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Direção: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Mesa em formato de L com quatro gavetas</w:t>
            </w:r>
            <w:r>
              <w:rPr>
                <w:rFonts w:ascii="Times New Roman" w:hAnsi="Times New Roman" w:cs="Times New Roman"/>
              </w:rPr>
              <w:t>, com suporte para CPU</w:t>
            </w:r>
            <w:r w:rsidRPr="00BD27BE">
              <w:rPr>
                <w:rFonts w:ascii="Times New Roman" w:hAnsi="Times New Roman" w:cs="Times New Roman"/>
              </w:rPr>
              <w:t xml:space="preserve">, material MDF, com tampo de espessura mínima de 25mm, </w:t>
            </w:r>
            <w:r>
              <w:rPr>
                <w:rFonts w:ascii="Times New Roman" w:hAnsi="Times New Roman" w:cs="Times New Roman"/>
              </w:rPr>
              <w:t>painel frontal de 1</w:t>
            </w:r>
            <w:r w:rsidRPr="00BD27BE">
              <w:rPr>
                <w:rFonts w:ascii="Times New Roman" w:hAnsi="Times New Roman" w:cs="Times New Roman"/>
              </w:rPr>
              <w:t>5mm com rodapé de MDF,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Largura:200x145</w:t>
            </w:r>
            <w:r w:rsidRPr="00BD27BE">
              <w:rPr>
                <w:rFonts w:ascii="Times New Roman" w:hAnsi="Times New Roman" w:cs="Times New Roman"/>
              </w:rPr>
              <w:t xml:space="preserve">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BD27BE">
              <w:rPr>
                <w:rFonts w:ascii="Times New Roman" w:hAnsi="Times New Roman" w:cs="Times New Roman"/>
              </w:rPr>
              <w:t>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Especificações das quatro gavetas embutidas na mesa: material MDF, espessura de 15mm, puxador de alumínio de 50mm, abertura telescópica,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Largura: 50cm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77cm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Profundidade: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>Cores pretendidas: Branco TX, sendo o tampo e a frente das gavetas 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8925" w:dyaOrig="6975">
                <v:shape id="_x0000_i1030" type="#_x0000_t75" style="width:189.75pt;height:163.5pt" o:ole="">
                  <v:imagedata r:id="rId57" o:title=""/>
                </v:shape>
                <o:OLEObject Type="Embed" ProgID="PBrush" ShapeID="_x0000_i1030" DrawAspect="Content" ObjectID="_1629202681" r:id="rId58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5A1812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A7864" w:rsidRPr="005A1812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Direção: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Mesa em formato de L com quatro gavetas</w:t>
            </w:r>
            <w:r>
              <w:rPr>
                <w:rFonts w:ascii="Times New Roman" w:hAnsi="Times New Roman" w:cs="Times New Roman"/>
              </w:rPr>
              <w:t>, com suporte para CPU e duas portas,</w:t>
            </w:r>
            <w:r w:rsidRPr="00BD27BE">
              <w:rPr>
                <w:rFonts w:ascii="Times New Roman" w:hAnsi="Times New Roman" w:cs="Times New Roman"/>
              </w:rPr>
              <w:t xml:space="preserve"> material MDF, com tampo de espessura mínima de 25mm, </w:t>
            </w:r>
            <w:r>
              <w:rPr>
                <w:rFonts w:ascii="Times New Roman" w:hAnsi="Times New Roman" w:cs="Times New Roman"/>
              </w:rPr>
              <w:t>painel frontal de 1</w:t>
            </w:r>
            <w:r w:rsidRPr="00BD27BE">
              <w:rPr>
                <w:rFonts w:ascii="Times New Roman" w:hAnsi="Times New Roman" w:cs="Times New Roman"/>
              </w:rPr>
              <w:t>5mm com rodapé de MDF,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Largura:240x160</w:t>
            </w:r>
            <w:r w:rsidRPr="00BD27BE">
              <w:rPr>
                <w:rFonts w:ascii="Times New Roman" w:hAnsi="Times New Roman" w:cs="Times New Roman"/>
              </w:rPr>
              <w:t xml:space="preserve">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lastRenderedPageBreak/>
              <w:t>Altura: 80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BD27BE">
              <w:rPr>
                <w:rFonts w:ascii="Times New Roman" w:hAnsi="Times New Roman" w:cs="Times New Roman"/>
              </w:rPr>
              <w:t>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Especificações das quatro gavetas embutidas na mesa: material MDF, espessura de 15mm, puxador de alumínio de 50mm, abertura telescópica,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Largura: 50cm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77cm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Profundidade: 60cm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Especificações do balcão embutido na mesa (duas portas): material MDF, espessura de 15cm, puxadores de alumínio, com </w:t>
            </w:r>
            <w:r w:rsidRPr="00DD3690">
              <w:rPr>
                <w:rFonts w:ascii="Times New Roman" w:hAnsi="Times New Roman" w:cs="Times New Roman"/>
              </w:rPr>
              <w:t xml:space="preserve">portas 40cm </w:t>
            </w:r>
            <w:r>
              <w:rPr>
                <w:rFonts w:ascii="Times New Roman" w:hAnsi="Times New Roman" w:cs="Times New Roman"/>
              </w:rPr>
              <w:t>de largura cada.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Branco TX, sendo o tampo e a frente das gavetas </w:t>
            </w:r>
            <w:r>
              <w:rPr>
                <w:rFonts w:ascii="Times New Roman" w:hAnsi="Times New Roman" w:cs="Times New Roman"/>
              </w:rPr>
              <w:t xml:space="preserve">e portas </w:t>
            </w:r>
            <w:r w:rsidRPr="00BD27BE">
              <w:rPr>
                <w:rFonts w:ascii="Times New Roman" w:hAnsi="Times New Roman" w:cs="Times New Roman"/>
              </w:rPr>
              <w:t>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6345" w:dyaOrig="5850">
                <v:shape id="_x0000_i1031" type="#_x0000_t75" style="width:195.75pt;height:180.75pt" o:ole="">
                  <v:imagedata r:id="rId59" o:title=""/>
                </v:shape>
                <o:OLEObject Type="Embed" ProgID="PBrush" ShapeID="_x0000_i1031" DrawAspect="Content" ObjectID="_1629202682" r:id="rId60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5A181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176618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Direção: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Armário com duas portas de correr, quatro prateleiras cada porta, </w:t>
            </w:r>
            <w:r w:rsidRPr="00BD27BE">
              <w:rPr>
                <w:rFonts w:ascii="Times New Roman" w:hAnsi="Times New Roman" w:cs="Times New Roman"/>
              </w:rPr>
              <w:t>material MDF, com</w:t>
            </w:r>
            <w:r>
              <w:rPr>
                <w:rFonts w:ascii="Times New Roman" w:hAnsi="Times New Roman" w:cs="Times New Roman"/>
              </w:rPr>
              <w:t xml:space="preserve"> tampo, prateleiras, base e laterais com espessura mínima de 15mm, fundo com espessura mínima de 6mm, fixação das laterais com tampo e base sistema minifix</w:t>
            </w:r>
            <w:r w:rsidRPr="00BD27BE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trilhos em alumínio, rodapé MDF com espessura mínima de 15mm, puxadores de alumínio com 240cm cada porta, </w:t>
            </w:r>
            <w:r w:rsidRPr="00BD27BE">
              <w:rPr>
                <w:rFonts w:ascii="Times New Roman" w:hAnsi="Times New Roman" w:cs="Times New Roman"/>
              </w:rPr>
              <w:t>nas seguintes dimensões: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186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Altura: </w:t>
            </w:r>
            <w:r>
              <w:rPr>
                <w:rFonts w:ascii="Times New Roman" w:hAnsi="Times New Roman" w:cs="Times New Roman"/>
              </w:rPr>
              <w:t>250</w:t>
            </w:r>
            <w:r w:rsidRPr="00BD27BE">
              <w:rPr>
                <w:rFonts w:ascii="Times New Roman" w:hAnsi="Times New Roman" w:cs="Times New Roman"/>
              </w:rPr>
              <w:t xml:space="preserve">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45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Default="00BA7864" w:rsidP="00BA7864">
            <w:pPr>
              <w:spacing w:after="0" w:line="240" w:lineRule="auto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 xml:space="preserve">Branco TX e </w:t>
            </w:r>
            <w:r w:rsidRPr="00BD27BE">
              <w:rPr>
                <w:rFonts w:ascii="Times New Roman" w:hAnsi="Times New Roman" w:cs="Times New Roman"/>
              </w:rPr>
              <w:t xml:space="preserve">frente </w:t>
            </w:r>
            <w:r>
              <w:rPr>
                <w:rFonts w:ascii="Times New Roman" w:hAnsi="Times New Roman" w:cs="Times New Roman"/>
              </w:rPr>
              <w:t>das portas</w:t>
            </w:r>
            <w:r w:rsidRPr="00BD27BE">
              <w:rPr>
                <w:rFonts w:ascii="Times New Roman" w:hAnsi="Times New Roman" w:cs="Times New Roman"/>
              </w:rPr>
              <w:t xml:space="preserve"> 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</w:pPr>
            <w:r>
              <w:object w:dxaOrig="5685" w:dyaOrig="8445">
                <v:shape id="_x0000_i1032" type="#_x0000_t75" style="width:142.5pt;height:158.25pt" o:ole="">
                  <v:imagedata r:id="rId61" o:title=""/>
                </v:shape>
                <o:OLEObject Type="Embed" ProgID="PBrush" ShapeID="_x0000_i1032" DrawAspect="Content" ObjectID="_1629202683" r:id="rId62"/>
              </w:objec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17661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176618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D6D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176618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Direção: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Balcão com quatro gavetas para pasta suspensa corrediça com largura e puxador de alumínio de 50 cm cada gaveta, e, com duas portas de abrir, com quatro prateleiras cada porta, </w:t>
            </w:r>
            <w:r w:rsidRPr="00BD27BE">
              <w:rPr>
                <w:rFonts w:ascii="Times New Roman" w:hAnsi="Times New Roman" w:cs="Times New Roman"/>
              </w:rPr>
              <w:t>material MDF, com</w:t>
            </w:r>
            <w:r>
              <w:rPr>
                <w:rFonts w:ascii="Times New Roman" w:hAnsi="Times New Roman" w:cs="Times New Roman"/>
              </w:rPr>
              <w:t xml:space="preserve"> tampo de espessura 25mm, prateleiras, base e laterais com espessura mínima de 15mm, fundo com espessura mínima de 6mm, fixação das laterais com tampo e base sistema minifix e dobradiças 110º, rodapé em MDF espessura 15mm, puxadores de alumínio com 40cm cada, </w:t>
            </w:r>
            <w:r w:rsidRPr="00BD27BE">
              <w:rPr>
                <w:rFonts w:ascii="Times New Roman" w:hAnsi="Times New Roman" w:cs="Times New Roman"/>
              </w:rPr>
              <w:t>nas seguintes dimensões: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186cm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80 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Profundidade: 52cm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 xml:space="preserve">Branco TX e </w:t>
            </w:r>
            <w:r w:rsidRPr="00BD27BE">
              <w:rPr>
                <w:rFonts w:ascii="Times New Roman" w:hAnsi="Times New Roman" w:cs="Times New Roman"/>
              </w:rPr>
              <w:t xml:space="preserve">frente </w:t>
            </w:r>
            <w:r>
              <w:rPr>
                <w:rFonts w:ascii="Times New Roman" w:hAnsi="Times New Roman" w:cs="Times New Roman"/>
              </w:rPr>
              <w:t>das portas</w:t>
            </w:r>
            <w:r w:rsidRPr="00BD27B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e gavetas </w:t>
            </w:r>
            <w:r w:rsidRPr="00BD27BE">
              <w:rPr>
                <w:rFonts w:ascii="Times New Roman" w:hAnsi="Times New Roman" w:cs="Times New Roman"/>
              </w:rPr>
              <w:t>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  <w:r>
              <w:object w:dxaOrig="5505" w:dyaOrig="3450">
                <v:shape id="_x0000_i1033" type="#_x0000_t75" style="width:171.75pt;height:108.75pt" o:ole="">
                  <v:imagedata r:id="rId63" o:title=""/>
                </v:shape>
                <o:OLEObject Type="Embed" ProgID="PBrush" ShapeID="_x0000_i1033" DrawAspect="Content" ObjectID="_1629202684" r:id="rId64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lastRenderedPageBreak/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17661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176618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D6D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2D6DF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Sala Direção: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EF168A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EF168A">
              <w:rPr>
                <w:rFonts w:ascii="Times New Roman" w:hAnsi="Times New Roman" w:cs="Times New Roman"/>
              </w:rPr>
              <w:t xml:space="preserve">Banco em material MDF, com espessura de 30mm, </w:t>
            </w:r>
            <w:r>
              <w:rPr>
                <w:rFonts w:ascii="Times New Roman" w:hAnsi="Times New Roman" w:cs="Times New Roman"/>
              </w:rPr>
              <w:t xml:space="preserve">com assento e encosto estofados, </w:t>
            </w:r>
            <w:r w:rsidRPr="00EF168A">
              <w:rPr>
                <w:rFonts w:ascii="Times New Roman" w:hAnsi="Times New Roman" w:cs="Times New Roman"/>
              </w:rPr>
              <w:t>com botões cromados, nas seguintes dimensões: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Assento:</w:t>
            </w:r>
          </w:p>
          <w:p w:rsidR="00BA7864" w:rsidRPr="00EF168A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EF168A">
              <w:rPr>
                <w:rFonts w:ascii="Times New Roman" w:hAnsi="Times New Roman" w:cs="Times New Roman"/>
              </w:rPr>
              <w:t>Largura: 150cm</w:t>
            </w:r>
          </w:p>
          <w:p w:rsidR="00BA7864" w:rsidRPr="00EF168A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EF168A">
              <w:rPr>
                <w:rFonts w:ascii="Times New Roman" w:hAnsi="Times New Roman" w:cs="Times New Roman"/>
              </w:rPr>
              <w:t xml:space="preserve">Altura: </w:t>
            </w:r>
            <w:r>
              <w:rPr>
                <w:rFonts w:ascii="Times New Roman" w:hAnsi="Times New Roman" w:cs="Times New Roman"/>
              </w:rPr>
              <w:t>50</w:t>
            </w:r>
            <w:r w:rsidRPr="00EF168A">
              <w:rPr>
                <w:rFonts w:ascii="Times New Roman" w:hAnsi="Times New Roman" w:cs="Times New Roman"/>
              </w:rPr>
              <w:t xml:space="preserve"> cm</w:t>
            </w:r>
          </w:p>
          <w:p w:rsidR="00BA7864" w:rsidRPr="00EF168A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EF168A">
              <w:rPr>
                <w:rFonts w:ascii="Times New Roman" w:hAnsi="Times New Roman" w:cs="Times New Roman"/>
              </w:rPr>
              <w:t>Profundidade: 35cm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Encosto: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150cm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40cm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Obs: O encosto deverá ser fixado na parede.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EF168A">
              <w:rPr>
                <w:rFonts w:ascii="Times New Roman" w:hAnsi="Times New Roman" w:cs="Times New Roman"/>
              </w:rPr>
              <w:t>Cores pretendidas: Branco TX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EF168A">
              <w:rPr>
                <w:rFonts w:ascii="Times New Roman" w:hAnsi="Times New Roman" w:cs="Times New Roman"/>
              </w:rPr>
              <w:t xml:space="preserve">assento </w:t>
            </w:r>
            <w:r>
              <w:rPr>
                <w:rFonts w:ascii="Times New Roman" w:hAnsi="Times New Roman" w:cs="Times New Roman"/>
              </w:rPr>
              <w:t xml:space="preserve">e encosto estofados com tecido de cor a ser definida </w:t>
            </w:r>
            <w:r w:rsidRPr="00EF168A">
              <w:rPr>
                <w:rFonts w:ascii="Times New Roman" w:hAnsi="Times New Roman" w:cs="Times New Roman"/>
                <w:b/>
                <w:bCs/>
              </w:rPr>
              <w:t>conforme disposição do catálogo da empresa e escolha após o certame</w:t>
            </w:r>
            <w:r>
              <w:rPr>
                <w:rFonts w:ascii="Times New Roman" w:hAnsi="Times New Roman" w:cs="Times New Roman"/>
                <w:b/>
                <w:bCs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</w:pPr>
            <w:r>
              <w:object w:dxaOrig="8265" w:dyaOrig="4230">
                <v:shape id="_x0000_i1034" type="#_x0000_t75" style="width:187.5pt;height:126.75pt" o:ole="">
                  <v:imagedata r:id="rId65" o:title=""/>
                </v:shape>
                <o:OLEObject Type="Embed" ProgID="PBrush" ShapeID="_x0000_i1034" DrawAspect="Content" ObjectID="_1629202685" r:id="rId66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highlight w:val="yellow"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2D6DF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2D6DF2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Recepção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Balcão para café, com duas portas e duas prateleiras, </w:t>
            </w:r>
            <w:r w:rsidRPr="00BD27BE">
              <w:rPr>
                <w:rFonts w:ascii="Times New Roman" w:hAnsi="Times New Roman" w:cs="Times New Roman"/>
              </w:rPr>
              <w:t xml:space="preserve"> material MDF, com tampo de espessura mínima de 25mm,</w:t>
            </w:r>
            <w:r>
              <w:rPr>
                <w:rFonts w:ascii="Times New Roman" w:hAnsi="Times New Roman" w:cs="Times New Roman"/>
              </w:rPr>
              <w:t xml:space="preserve">   base, prateleiras e laterais de 1</w:t>
            </w:r>
            <w:r w:rsidRPr="00BD27BE">
              <w:rPr>
                <w:rFonts w:ascii="Times New Roman" w:hAnsi="Times New Roman" w:cs="Times New Roman"/>
              </w:rPr>
              <w:t>5mm</w:t>
            </w:r>
            <w:r>
              <w:rPr>
                <w:rFonts w:ascii="Times New Roman" w:hAnsi="Times New Roman" w:cs="Times New Roman"/>
              </w:rPr>
              <w:t>, fundos 6mm, cos</w:t>
            </w:r>
            <w:r w:rsidRPr="00BD27BE">
              <w:rPr>
                <w:rFonts w:ascii="Times New Roman" w:hAnsi="Times New Roman" w:cs="Times New Roman"/>
              </w:rPr>
              <w:t xml:space="preserve"> com rodapé de MDF</w:t>
            </w:r>
            <w:r>
              <w:rPr>
                <w:rFonts w:ascii="Times New Roman" w:hAnsi="Times New Roman" w:cs="Times New Roman"/>
              </w:rPr>
              <w:t xml:space="preserve"> 15mm</w:t>
            </w:r>
            <w:r w:rsidRPr="00BD27B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fixação das laterais com tampo e base sistema minifix e dobradiças 110º, puxador de alumínio 45cm cada,</w:t>
            </w:r>
            <w:r w:rsidRPr="00BD27BE">
              <w:rPr>
                <w:rFonts w:ascii="Times New Roman" w:hAnsi="Times New Roman" w:cs="Times New Roman"/>
              </w:rPr>
              <w:t xml:space="preserve"> nas </w:t>
            </w:r>
            <w:r w:rsidRPr="00BD27BE">
              <w:rPr>
                <w:rFonts w:ascii="Times New Roman" w:hAnsi="Times New Roman" w:cs="Times New Roman"/>
              </w:rPr>
              <w:lastRenderedPageBreak/>
              <w:t>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90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</w:t>
            </w:r>
            <w:r w:rsidRPr="00BD27BE">
              <w:rPr>
                <w:rFonts w:ascii="Times New Roman" w:hAnsi="Times New Roman" w:cs="Times New Roman"/>
              </w:rPr>
              <w:t>: 60cm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Branco TX, sendo o tampo e a frente das </w:t>
            </w:r>
            <w:r>
              <w:rPr>
                <w:rFonts w:ascii="Times New Roman" w:hAnsi="Times New Roman" w:cs="Times New Roman"/>
              </w:rPr>
              <w:t xml:space="preserve">portas </w:t>
            </w:r>
            <w:r w:rsidRPr="00BD27BE">
              <w:rPr>
                <w:rFonts w:ascii="Times New Roman" w:hAnsi="Times New Roman" w:cs="Times New Roman"/>
              </w:rPr>
              <w:t>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object w:dxaOrig="7845" w:dyaOrig="6645">
                <v:shape id="_x0000_i1035" type="#_x0000_t75" style="width:186.75pt;height:174.75pt" o:ole="">
                  <v:imagedata r:id="rId67" o:title=""/>
                </v:shape>
                <o:OLEObject Type="Embed" ProgID="PBrush" ShapeID="_x0000_i1035" DrawAspect="Content" ObjectID="_1629202686" r:id="rId68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Pr="002D6DF2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Recepção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Mesa de centro, com duas gavetas internas corrediça, </w:t>
            </w:r>
            <w:r w:rsidRPr="00BD27BE">
              <w:rPr>
                <w:rFonts w:ascii="Times New Roman" w:hAnsi="Times New Roman" w:cs="Times New Roman"/>
              </w:rPr>
              <w:t xml:space="preserve"> material MDF, com tampo de espessura mínima de 25mm,</w:t>
            </w:r>
            <w:r>
              <w:rPr>
                <w:rFonts w:ascii="Times New Roman" w:hAnsi="Times New Roman" w:cs="Times New Roman"/>
              </w:rPr>
              <w:t xml:space="preserve">   base e laterais de 1</w:t>
            </w:r>
            <w:r w:rsidRPr="00BD27BE">
              <w:rPr>
                <w:rFonts w:ascii="Times New Roman" w:hAnsi="Times New Roman" w:cs="Times New Roman"/>
              </w:rPr>
              <w:t>5mm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BD27BE">
              <w:rPr>
                <w:rFonts w:ascii="Times New Roman" w:hAnsi="Times New Roman" w:cs="Times New Roman"/>
              </w:rPr>
              <w:t>com rodapé de MDF</w:t>
            </w:r>
            <w:r>
              <w:rPr>
                <w:rFonts w:ascii="Times New Roman" w:hAnsi="Times New Roman" w:cs="Times New Roman"/>
              </w:rPr>
              <w:t xml:space="preserve"> 15mm</w:t>
            </w:r>
            <w:r w:rsidRPr="00BD27B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puxador de alumínio 60cm cada,</w:t>
            </w:r>
            <w:r w:rsidRPr="00BD27BE">
              <w:rPr>
                <w:rFonts w:ascii="Times New Roman" w:hAnsi="Times New Roman" w:cs="Times New Roman"/>
              </w:rPr>
              <w:t xml:space="preserve"> nas seguintes dimensões: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95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45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65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Branco TX, sendo o tampo e a frente das </w:t>
            </w:r>
            <w:r>
              <w:rPr>
                <w:rFonts w:ascii="Times New Roman" w:hAnsi="Times New Roman" w:cs="Times New Roman"/>
              </w:rPr>
              <w:t xml:space="preserve">gavetas </w:t>
            </w:r>
            <w:r w:rsidRPr="00BD27BE">
              <w:rPr>
                <w:rFonts w:ascii="Times New Roman" w:hAnsi="Times New Roman" w:cs="Times New Roman"/>
              </w:rPr>
              <w:t>na cor Murano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object w:dxaOrig="6015" w:dyaOrig="4455">
                <v:shape id="_x0000_i1036" type="#_x0000_t75" style="width:180.75pt;height:129pt" o:ole="">
                  <v:imagedata r:id="rId69" o:title=""/>
                </v:shape>
                <o:OLEObject Type="Embed" ProgID="PBrush" ShapeID="_x0000_i1036" DrawAspect="Content" ObjectID="_1629202687" r:id="rId70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Plenário: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Mesa para vereadores dividida em três partes, duas nas seguintes dimensões: largura de 300cm cada, altura 80cm e profundidade de 60cm, com central elevada de 23cm nas seguintes dimensões: largura 274cm, altura 103cm e profundidade 60cm; espaço para três pessoas em cada parte, com divisórias de espessura de 15mm, </w:t>
            </w:r>
            <w:r w:rsidRPr="00EF168A">
              <w:rPr>
                <w:rFonts w:ascii="Times New Roman" w:hAnsi="Times New Roman" w:cs="Times New Roman"/>
              </w:rPr>
              <w:t>com no mínimo 86cm entre cada uma,</w:t>
            </w:r>
            <w:r>
              <w:rPr>
                <w:rFonts w:ascii="Times New Roman" w:hAnsi="Times New Roman" w:cs="Times New Roman"/>
              </w:rPr>
              <w:t xml:space="preserve"> material MDF, com tampo de espessura mínima 30mm, painel frontal e lateral espessura 15 mm, rodapé em MDF com espessura de 15mm; 09 gavetas individuais, com chave, corrediças telescópica, </w:t>
            </w:r>
            <w:r w:rsidRPr="00EF168A">
              <w:rPr>
                <w:rFonts w:ascii="Times New Roman" w:hAnsi="Times New Roman" w:cs="Times New Roman"/>
              </w:rPr>
              <w:t>puxador</w:t>
            </w:r>
            <w:r>
              <w:rPr>
                <w:rFonts w:ascii="Times New Roman" w:hAnsi="Times New Roman" w:cs="Times New Roman"/>
              </w:rPr>
              <w:t>es</w:t>
            </w:r>
            <w:r w:rsidRPr="00EF168A">
              <w:rPr>
                <w:rFonts w:ascii="Times New Roman" w:hAnsi="Times New Roman" w:cs="Times New Roman"/>
              </w:rPr>
              <w:t xml:space="preserve"> de alumínio</w:t>
            </w:r>
            <w:r>
              <w:rPr>
                <w:rFonts w:ascii="Times New Roman" w:hAnsi="Times New Roman" w:cs="Times New Roman"/>
              </w:rPr>
              <w:t xml:space="preserve"> de 32cm,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Largura: </w:t>
            </w:r>
            <w:r>
              <w:rPr>
                <w:rFonts w:ascii="Times New Roman" w:hAnsi="Times New Roman" w:cs="Times New Roman"/>
              </w:rPr>
              <w:t>32cm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Altura: </w:t>
            </w:r>
            <w:r>
              <w:rPr>
                <w:rFonts w:ascii="Times New Roman" w:hAnsi="Times New Roman" w:cs="Times New Roman"/>
              </w:rPr>
              <w:t>8cm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Profundidade: </w:t>
            </w:r>
            <w:r>
              <w:rPr>
                <w:rFonts w:ascii="Times New Roman" w:hAnsi="Times New Roman" w:cs="Times New Roman"/>
              </w:rPr>
              <w:t>43cm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Dimensões do ripado frontal da central elevada, material MDF, </w:t>
            </w:r>
            <w:r w:rsidRPr="00EF168A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  <w:r w:rsidRPr="00EF168A">
              <w:rPr>
                <w:rFonts w:ascii="Times New Roman" w:hAnsi="Times New Roman" w:cs="Times New Roman"/>
              </w:rPr>
              <w:t xml:space="preserve"> peças,</w:t>
            </w:r>
            <w:r>
              <w:rPr>
                <w:rFonts w:ascii="Times New Roman" w:hAnsi="Times New Roman" w:cs="Times New Roman"/>
              </w:rPr>
              <w:t xml:space="preserve">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Largura: </w:t>
            </w:r>
            <w:r>
              <w:rPr>
                <w:rFonts w:ascii="Times New Roman" w:hAnsi="Times New Roman" w:cs="Times New Roman"/>
              </w:rPr>
              <w:t>234cm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Altura: </w:t>
            </w:r>
            <w:r>
              <w:rPr>
                <w:rFonts w:ascii="Times New Roman" w:hAnsi="Times New Roman" w:cs="Times New Roman"/>
              </w:rPr>
              <w:t>9cm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>Cores pretendidas:</w:t>
            </w:r>
            <w:r>
              <w:rPr>
                <w:rFonts w:ascii="Times New Roman" w:hAnsi="Times New Roman" w:cs="Times New Roman"/>
              </w:rPr>
              <w:t xml:space="preserve"> Trama branco</w:t>
            </w:r>
            <w:r w:rsidRPr="00BD27BE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tampo, </w:t>
            </w:r>
            <w:r w:rsidRPr="00BD27BE">
              <w:rPr>
                <w:rFonts w:ascii="Times New Roman" w:hAnsi="Times New Roman" w:cs="Times New Roman"/>
              </w:rPr>
              <w:t xml:space="preserve">frente das </w:t>
            </w:r>
            <w:r>
              <w:rPr>
                <w:rFonts w:ascii="Times New Roman" w:hAnsi="Times New Roman" w:cs="Times New Roman"/>
              </w:rPr>
              <w:t xml:space="preserve">gavetas </w:t>
            </w:r>
            <w:r w:rsidRPr="00BD27BE">
              <w:rPr>
                <w:rFonts w:ascii="Times New Roman" w:hAnsi="Times New Roman" w:cs="Times New Roman"/>
              </w:rPr>
              <w:t xml:space="preserve">na </w:t>
            </w:r>
            <w:r>
              <w:rPr>
                <w:rFonts w:ascii="Times New Roman" w:hAnsi="Times New Roman" w:cs="Times New Roman"/>
              </w:rPr>
              <w:t xml:space="preserve">e ripado </w:t>
            </w:r>
            <w:r w:rsidRPr="00BD27BE">
              <w:rPr>
                <w:rFonts w:ascii="Times New Roman" w:hAnsi="Times New Roman" w:cs="Times New Roman"/>
              </w:rPr>
              <w:t xml:space="preserve">cor </w:t>
            </w:r>
            <w:r>
              <w:rPr>
                <w:rFonts w:ascii="Times New Roman" w:hAnsi="Times New Roman" w:cs="Times New Roman"/>
              </w:rPr>
              <w:t>Ginduia</w:t>
            </w:r>
            <w:r w:rsidRPr="00BD27BE">
              <w:rPr>
                <w:rFonts w:ascii="Times New Roman" w:hAnsi="Times New Roman" w:cs="Times New Roman"/>
              </w:rPr>
              <w:t xml:space="preserve">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</w:pPr>
            <w:r>
              <w:object w:dxaOrig="9705" w:dyaOrig="3120">
                <v:shape id="_x0000_i1037" type="#_x0000_t75" style="width:201.75pt;height:1in" o:ole="">
                  <v:imagedata r:id="rId71" o:title=""/>
                </v:shape>
                <o:OLEObject Type="Embed" ProgID="PBrush" ShapeID="_x0000_i1037" DrawAspect="Content" ObjectID="_1629202688" r:id="rId72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object w:dxaOrig="10590" w:dyaOrig="4710">
                <v:shape id="_x0000_i1038" type="#_x0000_t75" style="width:197.25pt;height:89.25pt" o:ole="">
                  <v:imagedata r:id="rId73" o:title=""/>
                </v:shape>
                <o:OLEObject Type="Embed" ProgID="PBrush" ShapeID="_x0000_i1038" DrawAspect="Content" ObjectID="_1629202689" r:id="rId74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Pr="00E74B18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TRIBUNA: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Tribuna, </w:t>
            </w:r>
            <w:r w:rsidRPr="00BD27BE">
              <w:rPr>
                <w:rFonts w:ascii="Times New Roman" w:hAnsi="Times New Roman" w:cs="Times New Roman"/>
              </w:rPr>
              <w:t xml:space="preserve">material MDF, com tampo </w:t>
            </w:r>
            <w:r>
              <w:rPr>
                <w:rFonts w:ascii="Times New Roman" w:hAnsi="Times New Roman" w:cs="Times New Roman"/>
              </w:rPr>
              <w:t xml:space="preserve">e laterais </w:t>
            </w:r>
            <w:r w:rsidRPr="00BD27BE">
              <w:rPr>
                <w:rFonts w:ascii="Times New Roman" w:hAnsi="Times New Roman" w:cs="Times New Roman"/>
              </w:rPr>
              <w:t xml:space="preserve">de espessura mínima de </w:t>
            </w:r>
            <w:r>
              <w:rPr>
                <w:rFonts w:ascii="Times New Roman" w:hAnsi="Times New Roman" w:cs="Times New Roman"/>
              </w:rPr>
              <w:t>15</w:t>
            </w:r>
            <w:r w:rsidRPr="00BD27BE">
              <w:rPr>
                <w:rFonts w:ascii="Times New Roman" w:hAnsi="Times New Roman" w:cs="Times New Roman"/>
              </w:rPr>
              <w:t>mm,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BD27BE">
              <w:rPr>
                <w:rFonts w:ascii="Times New Roman" w:hAnsi="Times New Roman" w:cs="Times New Roman"/>
              </w:rPr>
              <w:t>com rodapé de MDF</w:t>
            </w:r>
            <w:r>
              <w:rPr>
                <w:rFonts w:ascii="Times New Roman" w:hAnsi="Times New Roman" w:cs="Times New Roman"/>
              </w:rPr>
              <w:t xml:space="preserve"> 15mm</w:t>
            </w:r>
            <w:r w:rsidRPr="00BD27B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D27BE">
              <w:rPr>
                <w:rFonts w:ascii="Times New Roman" w:hAnsi="Times New Roman" w:cs="Times New Roman"/>
              </w:rPr>
              <w:t>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115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110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45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9E0809">
              <w:rPr>
                <w:rFonts w:ascii="Times New Roman" w:hAnsi="Times New Roman" w:cs="Times New Roman"/>
              </w:rPr>
              <w:t>Ripado painel frente 1</w:t>
            </w:r>
            <w:r>
              <w:rPr>
                <w:rFonts w:ascii="Times New Roman" w:hAnsi="Times New Roman" w:cs="Times New Roman"/>
              </w:rPr>
              <w:t>1</w:t>
            </w:r>
            <w:r w:rsidRPr="009E0809">
              <w:rPr>
                <w:rFonts w:ascii="Times New Roman" w:hAnsi="Times New Roman" w:cs="Times New Roman"/>
              </w:rPr>
              <w:t xml:space="preserve"> peças,</w:t>
            </w:r>
            <w:r>
              <w:rPr>
                <w:rFonts w:ascii="Times New Roman" w:hAnsi="Times New Roman" w:cs="Times New Roman"/>
              </w:rPr>
              <w:t xml:space="preserve">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95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9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>Trama branco</w:t>
            </w:r>
            <w:r w:rsidRPr="00BD27BE">
              <w:rPr>
                <w:rFonts w:ascii="Times New Roman" w:hAnsi="Times New Roman" w:cs="Times New Roman"/>
              </w:rPr>
              <w:t xml:space="preserve">, sendo o tampo e </w:t>
            </w:r>
            <w:r>
              <w:rPr>
                <w:rFonts w:ascii="Times New Roman" w:hAnsi="Times New Roman" w:cs="Times New Roman"/>
              </w:rPr>
              <w:t>ripado</w:t>
            </w:r>
            <w:r w:rsidRPr="00BD27BE">
              <w:rPr>
                <w:rFonts w:ascii="Times New Roman" w:hAnsi="Times New Roman" w:cs="Times New Roman"/>
              </w:rPr>
              <w:t xml:space="preserve"> na cor </w:t>
            </w:r>
            <w:r>
              <w:rPr>
                <w:rFonts w:ascii="Times New Roman" w:hAnsi="Times New Roman" w:cs="Times New Roman"/>
              </w:rPr>
              <w:t>Ginduia</w:t>
            </w:r>
            <w:r w:rsidRPr="00BD27BE">
              <w:rPr>
                <w:rFonts w:ascii="Times New Roman" w:hAnsi="Times New Roman" w:cs="Times New Roman"/>
              </w:rPr>
              <w:t xml:space="preserve">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object w:dxaOrig="6960" w:dyaOrig="6435">
                <v:shape id="_x0000_i1039" type="#_x0000_t75" style="width:202.5pt;height:163.5pt" o:ole="">
                  <v:imagedata r:id="rId75" o:title=""/>
                </v:shape>
                <o:OLEObject Type="Embed" ProgID="PBrush" ShapeID="_x0000_i1039" DrawAspect="Content" ObjectID="_1629202690" r:id="rId76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</w:t>
            </w:r>
            <w:r w:rsidRPr="00BD27BE">
              <w:rPr>
                <w:rFonts w:ascii="Times New Roman" w:hAnsi="Times New Roman" w:cs="Times New Roman"/>
              </w:rPr>
              <w:lastRenderedPageBreak/>
              <w:t>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Plenário: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Balcão para café, com duas portas e duas prateleiras, </w:t>
            </w:r>
            <w:r w:rsidRPr="00BD27BE">
              <w:rPr>
                <w:rFonts w:ascii="Times New Roman" w:hAnsi="Times New Roman" w:cs="Times New Roman"/>
              </w:rPr>
              <w:t xml:space="preserve"> material MDF, com tampo de espessura mínima de </w:t>
            </w:r>
            <w:r>
              <w:rPr>
                <w:rFonts w:ascii="Times New Roman" w:hAnsi="Times New Roman" w:cs="Times New Roman"/>
              </w:rPr>
              <w:t>30</w:t>
            </w:r>
            <w:r w:rsidRPr="00BD27BE">
              <w:rPr>
                <w:rFonts w:ascii="Times New Roman" w:hAnsi="Times New Roman" w:cs="Times New Roman"/>
              </w:rPr>
              <w:t>mm,</w:t>
            </w:r>
            <w:r>
              <w:rPr>
                <w:rFonts w:ascii="Times New Roman" w:hAnsi="Times New Roman" w:cs="Times New Roman"/>
              </w:rPr>
              <w:t xml:space="preserve">   base, prateleiras e laterais de 1</w:t>
            </w:r>
            <w:r w:rsidRPr="00BD27BE">
              <w:rPr>
                <w:rFonts w:ascii="Times New Roman" w:hAnsi="Times New Roman" w:cs="Times New Roman"/>
              </w:rPr>
              <w:t>5mm</w:t>
            </w:r>
            <w:r>
              <w:rPr>
                <w:rFonts w:ascii="Times New Roman" w:hAnsi="Times New Roman" w:cs="Times New Roman"/>
              </w:rPr>
              <w:t>, fundos 6mm, cos</w:t>
            </w:r>
            <w:r w:rsidRPr="00BD27BE">
              <w:rPr>
                <w:rFonts w:ascii="Times New Roman" w:hAnsi="Times New Roman" w:cs="Times New Roman"/>
              </w:rPr>
              <w:t xml:space="preserve"> com rodapé de MDF</w:t>
            </w:r>
            <w:r>
              <w:rPr>
                <w:rFonts w:ascii="Times New Roman" w:hAnsi="Times New Roman" w:cs="Times New Roman"/>
              </w:rPr>
              <w:t xml:space="preserve"> 15mm</w:t>
            </w:r>
            <w:r w:rsidRPr="00BD27B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fixação das laterais com tampo e base sistema minifix e dobradiças 110º, puxador de alumínio 35cm cada,</w:t>
            </w:r>
            <w:r w:rsidRPr="00BD27BE">
              <w:rPr>
                <w:rFonts w:ascii="Times New Roman" w:hAnsi="Times New Roman" w:cs="Times New Roman"/>
              </w:rPr>
              <w:t xml:space="preserve">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70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4</w:t>
            </w:r>
            <w:r w:rsidRPr="00BD27BE">
              <w:rPr>
                <w:rFonts w:ascii="Times New Roman" w:hAnsi="Times New Roman" w:cs="Times New Roman"/>
              </w:rPr>
              <w:t>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>Trama branco</w:t>
            </w:r>
            <w:r w:rsidRPr="00BD27BE">
              <w:rPr>
                <w:rFonts w:ascii="Times New Roman" w:hAnsi="Times New Roman" w:cs="Times New Roman"/>
              </w:rPr>
              <w:t xml:space="preserve">, sendo o tampo e a frente das </w:t>
            </w:r>
            <w:r>
              <w:rPr>
                <w:rFonts w:ascii="Times New Roman" w:hAnsi="Times New Roman" w:cs="Times New Roman"/>
              </w:rPr>
              <w:t xml:space="preserve">portas </w:t>
            </w:r>
            <w:r w:rsidRPr="00BD27BE">
              <w:rPr>
                <w:rFonts w:ascii="Times New Roman" w:hAnsi="Times New Roman" w:cs="Times New Roman"/>
              </w:rPr>
              <w:t xml:space="preserve">na cor </w:t>
            </w:r>
            <w:r>
              <w:rPr>
                <w:rFonts w:ascii="Times New Roman" w:hAnsi="Times New Roman" w:cs="Times New Roman"/>
              </w:rPr>
              <w:t>Ginduia</w:t>
            </w:r>
            <w:r w:rsidRPr="00BD27BE">
              <w:rPr>
                <w:rFonts w:ascii="Times New Roman" w:hAnsi="Times New Roman" w:cs="Times New Roman"/>
              </w:rPr>
              <w:t xml:space="preserve">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object w:dxaOrig="4740" w:dyaOrig="5235">
                <v:shape id="_x0000_i1040" type="#_x0000_t75" style="width:182.25pt;height:174.75pt" o:ole="">
                  <v:imagedata r:id="rId77" o:title=""/>
                </v:shape>
                <o:OLEObject Type="Embed" ProgID="PBrush" ShapeID="_x0000_i1040" DrawAspect="Content" ObjectID="_1629202691" r:id="rId78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 xml:space="preserve">Fotos meramente ilustrativas.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Plenário: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Mesa, com duas portas, duas prateleiras internas e espaço para sentar de 40cm de fundo,</w:t>
            </w:r>
            <w:r w:rsidRPr="00BD27BE">
              <w:rPr>
                <w:rFonts w:ascii="Times New Roman" w:hAnsi="Times New Roman" w:cs="Times New Roman"/>
              </w:rPr>
              <w:t xml:space="preserve"> material MDF, com tampo de espessura mínima de </w:t>
            </w:r>
            <w:r>
              <w:rPr>
                <w:rFonts w:ascii="Times New Roman" w:hAnsi="Times New Roman" w:cs="Times New Roman"/>
              </w:rPr>
              <w:t>30</w:t>
            </w:r>
            <w:r w:rsidRPr="00BD27BE">
              <w:rPr>
                <w:rFonts w:ascii="Times New Roman" w:hAnsi="Times New Roman" w:cs="Times New Roman"/>
              </w:rPr>
              <w:t>mm,</w:t>
            </w:r>
            <w:r>
              <w:rPr>
                <w:rFonts w:ascii="Times New Roman" w:hAnsi="Times New Roman" w:cs="Times New Roman"/>
              </w:rPr>
              <w:t xml:space="preserve">   base, prateleiras e laterais de 1</w:t>
            </w:r>
            <w:r w:rsidRPr="00BD27BE">
              <w:rPr>
                <w:rFonts w:ascii="Times New Roman" w:hAnsi="Times New Roman" w:cs="Times New Roman"/>
              </w:rPr>
              <w:t>5mm</w:t>
            </w:r>
            <w:r>
              <w:rPr>
                <w:rFonts w:ascii="Times New Roman" w:hAnsi="Times New Roman" w:cs="Times New Roman"/>
              </w:rPr>
              <w:t xml:space="preserve">, fundos 6mm, </w:t>
            </w:r>
            <w:r w:rsidRPr="00BD27BE">
              <w:rPr>
                <w:rFonts w:ascii="Times New Roman" w:hAnsi="Times New Roman" w:cs="Times New Roman"/>
              </w:rPr>
              <w:t>com rodapé de MDF</w:t>
            </w:r>
            <w:r>
              <w:rPr>
                <w:rFonts w:ascii="Times New Roman" w:hAnsi="Times New Roman" w:cs="Times New Roman"/>
              </w:rPr>
              <w:t xml:space="preserve"> 15mm</w:t>
            </w:r>
            <w:r w:rsidRPr="00BD27B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fixação das laterais com tampo e base sistema minifix e dobradiças 110º, puxador de alumínio 35cm cada,</w:t>
            </w:r>
            <w:r w:rsidRPr="00BD27BE">
              <w:rPr>
                <w:rFonts w:ascii="Times New Roman" w:hAnsi="Times New Roman" w:cs="Times New Roman"/>
              </w:rPr>
              <w:t xml:space="preserve"> 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110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Altura: 80cm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6</w:t>
            </w:r>
            <w:r w:rsidRPr="00BD27BE">
              <w:rPr>
                <w:rFonts w:ascii="Times New Roman" w:hAnsi="Times New Roman" w:cs="Times New Roman"/>
              </w:rPr>
              <w:t>0cm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D27BE">
              <w:rPr>
                <w:rFonts w:ascii="Times New Roman" w:hAnsi="Times New Roman" w:cs="Times New Roman"/>
              </w:rPr>
              <w:t xml:space="preserve">Cores pretendidas: </w:t>
            </w:r>
            <w:r>
              <w:rPr>
                <w:rFonts w:ascii="Times New Roman" w:hAnsi="Times New Roman" w:cs="Times New Roman"/>
              </w:rPr>
              <w:t>Trama branco</w:t>
            </w:r>
            <w:r w:rsidRPr="00BD27BE">
              <w:rPr>
                <w:rFonts w:ascii="Times New Roman" w:hAnsi="Times New Roman" w:cs="Times New Roman"/>
              </w:rPr>
              <w:t xml:space="preserve">, sendo o tampo e a frente das </w:t>
            </w:r>
            <w:r>
              <w:rPr>
                <w:rFonts w:ascii="Times New Roman" w:hAnsi="Times New Roman" w:cs="Times New Roman"/>
              </w:rPr>
              <w:t xml:space="preserve">portas </w:t>
            </w:r>
            <w:r w:rsidRPr="00BD27BE">
              <w:rPr>
                <w:rFonts w:ascii="Times New Roman" w:hAnsi="Times New Roman" w:cs="Times New Roman"/>
              </w:rPr>
              <w:t xml:space="preserve">na cor </w:t>
            </w:r>
            <w:r>
              <w:rPr>
                <w:rFonts w:ascii="Times New Roman" w:hAnsi="Times New Roman" w:cs="Times New Roman"/>
              </w:rPr>
              <w:t>Ginduia</w:t>
            </w:r>
            <w:r w:rsidRPr="00BD27BE">
              <w:rPr>
                <w:rFonts w:ascii="Times New Roman" w:hAnsi="Times New Roman" w:cs="Times New Roman"/>
              </w:rPr>
              <w:t xml:space="preserve">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object w:dxaOrig="7530" w:dyaOrig="6570">
                <v:shape id="_x0000_i1041" type="#_x0000_t75" style="width:204.75pt;height:175.5pt" o:ole="">
                  <v:imagedata r:id="rId79" o:title=""/>
                </v:shape>
                <o:OLEObject Type="Embed" ProgID="PBrush" ShapeID="_x0000_i1041" DrawAspect="Content" ObjectID="_1629202692" r:id="rId80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BA7864" w:rsidRPr="00176618" w:rsidTr="00BA7864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  <w:p w:rsidR="00BA7864" w:rsidRDefault="00BA7864" w:rsidP="00BA7864">
            <w:pPr>
              <w:spacing w:after="0"/>
              <w:ind w:right="-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Plenário: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Suporte com encaixe para quatro bandeiras, </w:t>
            </w:r>
            <w:r w:rsidRPr="00BD27BE">
              <w:rPr>
                <w:rFonts w:ascii="Times New Roman" w:hAnsi="Times New Roman" w:cs="Times New Roman"/>
              </w:rPr>
              <w:t xml:space="preserve">material MDF, </w:t>
            </w:r>
            <w:r>
              <w:rPr>
                <w:rFonts w:ascii="Times New Roman" w:hAnsi="Times New Roman" w:cs="Times New Roman"/>
              </w:rPr>
              <w:t>com</w:t>
            </w:r>
            <w:r w:rsidRPr="00BD27BE">
              <w:rPr>
                <w:rFonts w:ascii="Times New Roman" w:hAnsi="Times New Roman" w:cs="Times New Roman"/>
              </w:rPr>
              <w:t xml:space="preserve"> espessura mínima de </w:t>
            </w:r>
            <w:r>
              <w:rPr>
                <w:rFonts w:ascii="Times New Roman" w:hAnsi="Times New Roman" w:cs="Times New Roman"/>
              </w:rPr>
              <w:t>45</w:t>
            </w:r>
            <w:r w:rsidRPr="00BD27BE">
              <w:rPr>
                <w:rFonts w:ascii="Times New Roman" w:hAnsi="Times New Roman" w:cs="Times New Roman"/>
              </w:rPr>
              <w:t>mm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E0809">
              <w:rPr>
                <w:rFonts w:ascii="Times New Roman" w:hAnsi="Times New Roman" w:cs="Times New Roman"/>
              </w:rPr>
              <w:t>com encaixe para mastro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BD27BE">
              <w:rPr>
                <w:rFonts w:ascii="Times New Roman" w:hAnsi="Times New Roman" w:cs="Times New Roman"/>
              </w:rPr>
              <w:t>nas seguintes dimensões: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Largura: 50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Pr="00BD27BE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Altura: 48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</w:rPr>
            </w:pPr>
            <w:r w:rsidRPr="00BD27BE">
              <w:rPr>
                <w:rFonts w:ascii="Times New Roman" w:hAnsi="Times New Roman" w:cs="Times New Roman"/>
              </w:rPr>
              <w:t>Profundida</w:t>
            </w:r>
            <w:r>
              <w:rPr>
                <w:rFonts w:ascii="Times New Roman" w:hAnsi="Times New Roman" w:cs="Times New Roman"/>
              </w:rPr>
              <w:t>de: 34</w:t>
            </w:r>
            <w:r w:rsidRPr="00BD27BE">
              <w:rPr>
                <w:rFonts w:ascii="Times New Roman" w:hAnsi="Times New Roman" w:cs="Times New Roman"/>
              </w:rPr>
              <w:t>cm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Cor pretendida</w:t>
            </w:r>
            <w:r w:rsidRPr="00BD27BE">
              <w:rPr>
                <w:rFonts w:ascii="Times New Roman" w:hAnsi="Times New Roman" w:cs="Times New Roman"/>
              </w:rPr>
              <w:t xml:space="preserve">: </w:t>
            </w:r>
            <w:r>
              <w:rPr>
                <w:rFonts w:ascii="Times New Roman" w:hAnsi="Times New Roman" w:cs="Times New Roman"/>
              </w:rPr>
              <w:t>Trama branco</w:t>
            </w:r>
            <w:r w:rsidRPr="00BD27BE">
              <w:rPr>
                <w:rFonts w:ascii="Times New Roman" w:hAnsi="Times New Roman" w:cs="Times New Roman"/>
              </w:rPr>
              <w:t xml:space="preserve"> (</w:t>
            </w:r>
            <w:r w:rsidRPr="00BD27BE">
              <w:rPr>
                <w:rFonts w:ascii="Times New Roman" w:hAnsi="Times New Roman" w:cs="Times New Roman"/>
                <w:b/>
                <w:bCs/>
              </w:rPr>
              <w:t xml:space="preserve">conforme disposição do catálogo da empresa e escolha após o certame) 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object w:dxaOrig="4050" w:dyaOrig="5400">
                <v:shape id="_x0000_i1042" type="#_x0000_t75" style="width:178.5pt;height:204.75pt" o:ole="">
                  <v:imagedata r:id="rId81" o:title=""/>
                </v:shape>
                <o:OLEObject Type="Embed" ProgID="PBrush" ShapeID="_x0000_i1042" DrawAspect="Content" ObjectID="_1629202693" r:id="rId82"/>
              </w:objec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BD27BE">
              <w:rPr>
                <w:rFonts w:ascii="Times New Roman" w:hAnsi="Times New Roman" w:cs="Times New Roman"/>
              </w:rPr>
              <w:t>Fotos meramente ilustrativas. As marcas de materiais, processos de fabricação dos produtos e acessórios complementares, mencionados nas especificações acima, devem ser considerados como pontos referenciais aos modelos solicitados. Considerar como parâmetros de qualidade e funcionalidade. Todos deverão estar de acordo com as normas técnicas da ABNT. O revendedor deve apresentar declaração de garantia mínima de 01 (um) ano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BA7864" w:rsidRDefault="00BA7864" w:rsidP="00BA7864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7864" w:rsidRDefault="00BA7864" w:rsidP="00BA7864">
            <w:pPr>
              <w:spacing w:after="0"/>
              <w:ind w:right="-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</w:tbl>
    <w:p w:rsidR="00392E89" w:rsidRDefault="00392E89" w:rsidP="00BA7864">
      <w:pPr>
        <w:spacing w:after="0" w:line="360" w:lineRule="auto"/>
        <w:ind w:right="-1" w:firstLine="709"/>
        <w:jc w:val="both"/>
        <w:rPr>
          <w:rFonts w:ascii="Arial" w:eastAsia="Verdana" w:hAnsi="Arial" w:cs="Arial"/>
          <w:sz w:val="24"/>
          <w:szCs w:val="24"/>
        </w:rPr>
      </w:pPr>
    </w:p>
    <w:p w:rsidR="00006895" w:rsidRPr="001B3462" w:rsidRDefault="00006895" w:rsidP="00BA7864">
      <w:pPr>
        <w:spacing w:after="0" w:line="360" w:lineRule="auto"/>
        <w:ind w:right="-1" w:firstLine="709"/>
        <w:jc w:val="both"/>
        <w:rPr>
          <w:rFonts w:ascii="Arial" w:hAnsi="Arial" w:cs="Arial"/>
          <w:sz w:val="24"/>
          <w:szCs w:val="24"/>
        </w:rPr>
      </w:pPr>
    </w:p>
    <w:p w:rsidR="002C4386" w:rsidRPr="001B3462" w:rsidRDefault="002C4386" w:rsidP="00BA7864">
      <w:pPr>
        <w:pStyle w:val="PargrafodaLista"/>
        <w:spacing w:after="0" w:line="360" w:lineRule="auto"/>
        <w:ind w:left="0" w:right="-1" w:firstLine="709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 xml:space="preserve">Campo Erê/SC, </w:t>
      </w:r>
      <w:r w:rsidR="000E722F">
        <w:rPr>
          <w:rFonts w:ascii="Arial" w:hAnsi="Arial" w:cs="Arial"/>
          <w:sz w:val="24"/>
          <w:szCs w:val="24"/>
        </w:rPr>
        <w:t>1</w:t>
      </w:r>
      <w:r w:rsidR="001D1768">
        <w:rPr>
          <w:rFonts w:ascii="Arial" w:hAnsi="Arial" w:cs="Arial"/>
          <w:sz w:val="24"/>
          <w:szCs w:val="24"/>
        </w:rPr>
        <w:t>5</w:t>
      </w:r>
      <w:r w:rsidR="00554A5B" w:rsidRPr="001B3462">
        <w:rPr>
          <w:rFonts w:ascii="Arial" w:hAnsi="Arial" w:cs="Arial"/>
          <w:sz w:val="24"/>
          <w:szCs w:val="24"/>
        </w:rPr>
        <w:t xml:space="preserve"> de j</w:t>
      </w:r>
      <w:r w:rsidR="001D1768">
        <w:rPr>
          <w:rFonts w:ascii="Arial" w:hAnsi="Arial" w:cs="Arial"/>
          <w:sz w:val="24"/>
          <w:szCs w:val="24"/>
        </w:rPr>
        <w:t>ulho</w:t>
      </w:r>
      <w:r w:rsidR="00435068" w:rsidRPr="001B3462">
        <w:rPr>
          <w:rFonts w:ascii="Arial" w:hAnsi="Arial" w:cs="Arial"/>
          <w:sz w:val="24"/>
          <w:szCs w:val="24"/>
        </w:rPr>
        <w:t xml:space="preserve"> </w:t>
      </w:r>
      <w:r w:rsidRPr="001B3462">
        <w:rPr>
          <w:rFonts w:ascii="Arial" w:hAnsi="Arial" w:cs="Arial"/>
          <w:sz w:val="24"/>
          <w:szCs w:val="24"/>
        </w:rPr>
        <w:t>de 201</w:t>
      </w:r>
      <w:r w:rsidR="00D8357C">
        <w:rPr>
          <w:rFonts w:ascii="Arial" w:hAnsi="Arial" w:cs="Arial"/>
          <w:sz w:val="24"/>
          <w:szCs w:val="24"/>
        </w:rPr>
        <w:t>9</w:t>
      </w:r>
      <w:r w:rsidRPr="001B3462">
        <w:rPr>
          <w:rFonts w:ascii="Arial" w:hAnsi="Arial" w:cs="Arial"/>
          <w:sz w:val="24"/>
          <w:szCs w:val="24"/>
        </w:rPr>
        <w:t>.</w:t>
      </w:r>
    </w:p>
    <w:p w:rsidR="002C4386" w:rsidRPr="001B3462" w:rsidRDefault="002C4386" w:rsidP="00BA7864">
      <w:pPr>
        <w:spacing w:after="0" w:line="360" w:lineRule="auto"/>
        <w:ind w:right="-1"/>
        <w:rPr>
          <w:rFonts w:ascii="Arial" w:hAnsi="Arial" w:cs="Arial"/>
          <w:sz w:val="24"/>
          <w:szCs w:val="24"/>
        </w:rPr>
      </w:pPr>
    </w:p>
    <w:p w:rsidR="00554A5B" w:rsidRDefault="00554A5B" w:rsidP="00BA7864">
      <w:pPr>
        <w:spacing w:after="0" w:line="360" w:lineRule="auto"/>
        <w:ind w:right="-1"/>
        <w:rPr>
          <w:rFonts w:ascii="Arial" w:hAnsi="Arial" w:cs="Arial"/>
          <w:sz w:val="24"/>
          <w:szCs w:val="24"/>
        </w:rPr>
      </w:pPr>
    </w:p>
    <w:p w:rsidR="00D8357C" w:rsidRPr="001B3462" w:rsidRDefault="00D8357C" w:rsidP="00BA7864">
      <w:pPr>
        <w:spacing w:after="0" w:line="360" w:lineRule="auto"/>
        <w:ind w:right="-1"/>
        <w:rPr>
          <w:rFonts w:ascii="Arial" w:hAnsi="Arial" w:cs="Arial"/>
          <w:sz w:val="24"/>
          <w:szCs w:val="24"/>
        </w:rPr>
      </w:pPr>
    </w:p>
    <w:p w:rsidR="000301ED" w:rsidRPr="00D90CC7" w:rsidRDefault="00D8357C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LEILA TEREZINHA DANELUZ</w:t>
      </w:r>
    </w:p>
    <w:p w:rsidR="002A1C30" w:rsidRPr="001B3462" w:rsidRDefault="00435068" w:rsidP="00BA7864">
      <w:pPr>
        <w:spacing w:after="0" w:line="240" w:lineRule="auto"/>
        <w:ind w:right="-1"/>
        <w:jc w:val="center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>Diretor</w:t>
      </w:r>
      <w:r w:rsidR="00D8357C">
        <w:rPr>
          <w:rFonts w:ascii="Arial" w:hAnsi="Arial" w:cs="Arial"/>
          <w:sz w:val="24"/>
          <w:szCs w:val="24"/>
        </w:rPr>
        <w:t>a</w:t>
      </w:r>
      <w:r w:rsidR="00337160" w:rsidRPr="001B3462">
        <w:rPr>
          <w:rFonts w:ascii="Arial" w:hAnsi="Arial" w:cs="Arial"/>
          <w:sz w:val="24"/>
          <w:szCs w:val="24"/>
        </w:rPr>
        <w:t xml:space="preserve"> Geral </w:t>
      </w:r>
      <w:r w:rsidR="00B057E0" w:rsidRPr="001B3462">
        <w:rPr>
          <w:rFonts w:ascii="Arial" w:hAnsi="Arial" w:cs="Arial"/>
          <w:sz w:val="24"/>
          <w:szCs w:val="24"/>
        </w:rPr>
        <w:t xml:space="preserve">da </w:t>
      </w:r>
      <w:r w:rsidR="000301ED" w:rsidRPr="001B3462">
        <w:rPr>
          <w:rFonts w:ascii="Arial" w:hAnsi="Arial" w:cs="Arial"/>
          <w:sz w:val="24"/>
          <w:szCs w:val="24"/>
        </w:rPr>
        <w:t>Câmara Municipal de Vereadores</w:t>
      </w:r>
    </w:p>
    <w:p w:rsidR="005A5E4B" w:rsidRPr="001B3462" w:rsidRDefault="005A5E4B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AA55ED" w:rsidRDefault="00AA55ED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7E23" w:rsidRDefault="002A7E23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  <w:r w:rsidRPr="005F4E89">
        <w:rPr>
          <w:rFonts w:ascii="Arial" w:hAnsi="Arial" w:cs="Arial"/>
          <w:b/>
          <w:sz w:val="24"/>
          <w:szCs w:val="24"/>
        </w:rPr>
        <w:t>AUTORIZAÇÃO</w:t>
      </w: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5F4E89" w:rsidRPr="005F4E89" w:rsidRDefault="005F4E89" w:rsidP="00BA7864">
      <w:pPr>
        <w:spacing w:after="0" w:line="240" w:lineRule="auto"/>
        <w:ind w:right="-1"/>
        <w:jc w:val="center"/>
        <w:rPr>
          <w:rFonts w:ascii="Arial" w:hAnsi="Arial" w:cs="Arial"/>
          <w:b/>
          <w:sz w:val="24"/>
          <w:szCs w:val="24"/>
        </w:rPr>
      </w:pPr>
    </w:p>
    <w:p w:rsidR="00EE1763" w:rsidRDefault="00EE1763" w:rsidP="00BA7864">
      <w:pPr>
        <w:tabs>
          <w:tab w:val="left" w:pos="708"/>
        </w:tabs>
        <w:spacing w:after="0" w:line="360" w:lineRule="auto"/>
        <w:ind w:left="2" w:right="-1" w:firstLine="707"/>
        <w:jc w:val="both"/>
        <w:rPr>
          <w:rFonts w:ascii="Arial" w:eastAsia="Verdana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 xml:space="preserve">Autorizo </w:t>
      </w:r>
      <w:r w:rsidR="005F4E89">
        <w:rPr>
          <w:rFonts w:ascii="Arial" w:hAnsi="Arial" w:cs="Arial"/>
          <w:sz w:val="24"/>
          <w:szCs w:val="24"/>
        </w:rPr>
        <w:t>a</w:t>
      </w:r>
      <w:r w:rsidRPr="001B3462">
        <w:rPr>
          <w:rFonts w:ascii="Arial" w:hAnsi="Arial" w:cs="Arial"/>
          <w:sz w:val="24"/>
          <w:szCs w:val="24"/>
        </w:rPr>
        <w:t xml:space="preserve"> Diretor</w:t>
      </w:r>
      <w:r w:rsidR="005F4E89">
        <w:rPr>
          <w:rFonts w:ascii="Arial" w:hAnsi="Arial" w:cs="Arial"/>
          <w:sz w:val="24"/>
          <w:szCs w:val="24"/>
        </w:rPr>
        <w:t>a</w:t>
      </w:r>
      <w:r w:rsidRPr="001B3462">
        <w:rPr>
          <w:rFonts w:ascii="Arial" w:hAnsi="Arial" w:cs="Arial"/>
          <w:sz w:val="24"/>
          <w:szCs w:val="24"/>
        </w:rPr>
        <w:t xml:space="preserve"> Geral da Câmara Municipal a realizar</w:t>
      </w:r>
      <w:r>
        <w:rPr>
          <w:rFonts w:ascii="Arial" w:hAnsi="Arial" w:cs="Arial"/>
          <w:sz w:val="24"/>
          <w:szCs w:val="24"/>
        </w:rPr>
        <w:t xml:space="preserve"> o</w:t>
      </w:r>
      <w:r w:rsidRPr="001B3462">
        <w:rPr>
          <w:rFonts w:ascii="Arial" w:hAnsi="Arial" w:cs="Arial"/>
          <w:sz w:val="24"/>
          <w:szCs w:val="24"/>
        </w:rPr>
        <w:t xml:space="preserve"> procedimento legal adequado </w:t>
      </w:r>
      <w:r>
        <w:rPr>
          <w:rFonts w:ascii="Arial" w:hAnsi="Arial" w:cs="Arial"/>
          <w:sz w:val="24"/>
          <w:szCs w:val="24"/>
        </w:rPr>
        <w:t xml:space="preserve">para </w:t>
      </w:r>
      <w:r w:rsidRPr="001B3462">
        <w:rPr>
          <w:rFonts w:ascii="Arial" w:hAnsi="Arial" w:cs="Arial"/>
          <w:sz w:val="24"/>
          <w:szCs w:val="24"/>
        </w:rPr>
        <w:t xml:space="preserve">contratação de empresa </w:t>
      </w:r>
      <w:r w:rsidR="002A39C6">
        <w:rPr>
          <w:rFonts w:ascii="Arial" w:hAnsi="Arial" w:cs="Arial"/>
          <w:sz w:val="24"/>
          <w:szCs w:val="24"/>
        </w:rPr>
        <w:t>para substituição dos móveis da</w:t>
      </w:r>
      <w:r w:rsidRPr="001B3462">
        <w:rPr>
          <w:rFonts w:ascii="Arial" w:hAnsi="Arial" w:cs="Arial"/>
          <w:sz w:val="24"/>
          <w:szCs w:val="24"/>
        </w:rPr>
        <w:t xml:space="preserve"> Câmara Municipal de Vereadores de Campo Erê, </w:t>
      </w:r>
      <w:r w:rsidR="002A39C6">
        <w:rPr>
          <w:rFonts w:ascii="Arial" w:hAnsi="Arial" w:cs="Arial"/>
          <w:sz w:val="24"/>
          <w:szCs w:val="24"/>
        </w:rPr>
        <w:t>em conformidade com a solicitação</w:t>
      </w:r>
      <w:r w:rsidR="00FF5BEC">
        <w:rPr>
          <w:rFonts w:ascii="Arial" w:hAnsi="Arial" w:cs="Arial"/>
          <w:sz w:val="24"/>
          <w:szCs w:val="24"/>
        </w:rPr>
        <w:t>.</w:t>
      </w:r>
      <w:r w:rsidRPr="001B3462">
        <w:rPr>
          <w:rFonts w:ascii="Arial" w:hAnsi="Arial" w:cs="Arial"/>
          <w:sz w:val="24"/>
          <w:szCs w:val="24"/>
        </w:rPr>
        <w:t xml:space="preserve"> </w:t>
      </w:r>
    </w:p>
    <w:p w:rsidR="00EE1763" w:rsidRPr="001B3462" w:rsidRDefault="00EE1763" w:rsidP="00BA7864">
      <w:pPr>
        <w:tabs>
          <w:tab w:val="left" w:pos="708"/>
        </w:tabs>
        <w:spacing w:after="0" w:line="360" w:lineRule="auto"/>
        <w:ind w:left="2" w:right="-1" w:firstLine="707"/>
        <w:jc w:val="both"/>
        <w:rPr>
          <w:rFonts w:ascii="Arial" w:hAnsi="Arial" w:cs="Arial"/>
          <w:sz w:val="24"/>
          <w:szCs w:val="24"/>
        </w:rPr>
      </w:pPr>
    </w:p>
    <w:p w:rsidR="00EE1763" w:rsidRDefault="00EE1763" w:rsidP="00BA7864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 xml:space="preserve">Campo Erê/SC, </w:t>
      </w:r>
      <w:r w:rsidR="002A39C6">
        <w:rPr>
          <w:rFonts w:ascii="Arial" w:hAnsi="Arial" w:cs="Arial"/>
          <w:sz w:val="24"/>
          <w:szCs w:val="24"/>
        </w:rPr>
        <w:t>15</w:t>
      </w:r>
      <w:r w:rsidR="005F4E89">
        <w:rPr>
          <w:rFonts w:ascii="Arial" w:hAnsi="Arial" w:cs="Arial"/>
          <w:sz w:val="24"/>
          <w:szCs w:val="24"/>
        </w:rPr>
        <w:t xml:space="preserve"> de j</w:t>
      </w:r>
      <w:r w:rsidR="002A39C6">
        <w:rPr>
          <w:rFonts w:ascii="Arial" w:hAnsi="Arial" w:cs="Arial"/>
          <w:sz w:val="24"/>
          <w:szCs w:val="24"/>
        </w:rPr>
        <w:t>ulho</w:t>
      </w:r>
      <w:r w:rsidR="005F4E89">
        <w:rPr>
          <w:rFonts w:ascii="Arial" w:hAnsi="Arial" w:cs="Arial"/>
          <w:sz w:val="24"/>
          <w:szCs w:val="24"/>
        </w:rPr>
        <w:t xml:space="preserve"> de 2019</w:t>
      </w:r>
      <w:r w:rsidRPr="001B3462">
        <w:rPr>
          <w:rFonts w:ascii="Arial" w:hAnsi="Arial" w:cs="Arial"/>
          <w:sz w:val="24"/>
          <w:szCs w:val="24"/>
        </w:rPr>
        <w:t>.</w:t>
      </w:r>
    </w:p>
    <w:p w:rsidR="00AA55ED" w:rsidRPr="001B3462" w:rsidRDefault="00AA55ED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EE1763" w:rsidRDefault="00EE1763" w:rsidP="00BA7864">
      <w:pPr>
        <w:spacing w:after="0" w:line="240" w:lineRule="auto"/>
        <w:ind w:right="-1"/>
        <w:jc w:val="both"/>
        <w:rPr>
          <w:rFonts w:ascii="Arial" w:hAnsi="Arial" w:cs="Arial"/>
          <w:sz w:val="24"/>
          <w:szCs w:val="24"/>
        </w:rPr>
      </w:pPr>
    </w:p>
    <w:p w:rsidR="00435068" w:rsidRDefault="00435068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2A39C6" w:rsidRPr="001B3462" w:rsidRDefault="002A39C6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435068" w:rsidRPr="001B3462" w:rsidRDefault="00435068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830242" w:rsidRPr="001B3462" w:rsidRDefault="00830242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</w:p>
    <w:p w:rsidR="005A5E4B" w:rsidRPr="001B3462" w:rsidRDefault="005F4E89" w:rsidP="00BA7864">
      <w:pPr>
        <w:pStyle w:val="PargrafodaLista"/>
        <w:spacing w:after="0" w:line="240" w:lineRule="auto"/>
        <w:ind w:left="0" w:right="-1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ROBSON RAMOS</w:t>
      </w:r>
    </w:p>
    <w:p w:rsidR="005A5E4B" w:rsidRPr="001B3462" w:rsidRDefault="005A5E4B" w:rsidP="00BA7864">
      <w:pPr>
        <w:pStyle w:val="PargrafodaLista"/>
        <w:spacing w:after="0" w:line="240" w:lineRule="auto"/>
        <w:ind w:left="0" w:right="-1"/>
        <w:jc w:val="center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>Presidente da Câmara Municipal</w:t>
      </w:r>
    </w:p>
    <w:p w:rsidR="00D30B95" w:rsidRPr="001B3462" w:rsidRDefault="00D30B95" w:rsidP="00BA7864">
      <w:pPr>
        <w:pStyle w:val="PargrafodaLista"/>
        <w:spacing w:after="0" w:line="240" w:lineRule="auto"/>
        <w:ind w:left="0" w:right="-1"/>
        <w:jc w:val="center"/>
        <w:rPr>
          <w:rFonts w:ascii="Arial" w:hAnsi="Arial" w:cs="Arial"/>
          <w:sz w:val="24"/>
          <w:szCs w:val="24"/>
        </w:rPr>
      </w:pPr>
    </w:p>
    <w:p w:rsidR="005A5E4B" w:rsidRPr="001B3462" w:rsidRDefault="005A5E4B" w:rsidP="00BA7864">
      <w:pPr>
        <w:spacing w:after="0" w:line="240" w:lineRule="auto"/>
        <w:ind w:right="-1"/>
        <w:rPr>
          <w:rFonts w:ascii="Arial" w:hAnsi="Arial" w:cs="Arial"/>
          <w:sz w:val="24"/>
          <w:szCs w:val="24"/>
        </w:rPr>
      </w:pPr>
      <w:r w:rsidRPr="001B3462">
        <w:rPr>
          <w:rFonts w:ascii="Arial" w:hAnsi="Arial" w:cs="Arial"/>
          <w:sz w:val="24"/>
          <w:szCs w:val="24"/>
        </w:rPr>
        <w:t xml:space="preserve"> </w:t>
      </w:r>
    </w:p>
    <w:sectPr w:rsidR="005A5E4B" w:rsidRPr="001B3462" w:rsidSect="00E1395C">
      <w:headerReference w:type="default" r:id="rId83"/>
      <w:footerReference w:type="default" r:id="rId84"/>
      <w:pgSz w:w="11906" w:h="16838"/>
      <w:pgMar w:top="1417" w:right="1701" w:bottom="1417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D74F9" w:rsidRDefault="00DD74F9" w:rsidP="00055B2E">
      <w:pPr>
        <w:spacing w:after="0" w:line="240" w:lineRule="auto"/>
      </w:pPr>
      <w:r>
        <w:separator/>
      </w:r>
    </w:p>
  </w:endnote>
  <w:endnote w:type="continuationSeparator" w:id="0">
    <w:p w:rsidR="00DD74F9" w:rsidRDefault="00DD74F9" w:rsidP="00055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0DC3" w:rsidRPr="00317871" w:rsidRDefault="008E0DC3" w:rsidP="00317871">
    <w:pPr>
      <w:pStyle w:val="Rodap"/>
      <w:jc w:val="center"/>
      <w:rPr>
        <w:rFonts w:ascii="Times New Roman" w:hAnsi="Times New Roman" w:cs="Times New Roman"/>
        <w:sz w:val="20"/>
        <w:szCs w:val="20"/>
      </w:rPr>
    </w:pPr>
    <w:r w:rsidRPr="00317871">
      <w:rPr>
        <w:rFonts w:ascii="Times New Roman" w:hAnsi="Times New Roman" w:cs="Times New Roman"/>
        <w:sz w:val="20"/>
        <w:szCs w:val="20"/>
      </w:rPr>
      <w:t>CNPJ 07.903.173/0001-69</w:t>
    </w:r>
  </w:p>
  <w:p w:rsidR="008E0DC3" w:rsidRPr="00317871" w:rsidRDefault="008E0DC3" w:rsidP="00317871">
    <w:pPr>
      <w:pStyle w:val="Rodap"/>
      <w:jc w:val="center"/>
      <w:rPr>
        <w:rFonts w:ascii="Times New Roman" w:hAnsi="Times New Roman" w:cs="Times New Roman"/>
        <w:sz w:val="20"/>
        <w:szCs w:val="20"/>
      </w:rPr>
    </w:pPr>
    <w:r w:rsidRPr="00317871">
      <w:rPr>
        <w:rFonts w:ascii="Times New Roman" w:hAnsi="Times New Roman" w:cs="Times New Roman"/>
        <w:sz w:val="20"/>
        <w:szCs w:val="20"/>
      </w:rPr>
      <w:t>Av. Astor Schoeninger, 969 – Centro – Cx. Postal 06 – Fone: (049) 3655-1017</w:t>
    </w:r>
  </w:p>
  <w:p w:rsidR="008E0DC3" w:rsidRPr="00317871" w:rsidRDefault="008E0DC3" w:rsidP="00317871">
    <w:pPr>
      <w:pStyle w:val="Rodap"/>
      <w:jc w:val="center"/>
      <w:rPr>
        <w:rFonts w:ascii="Times New Roman" w:hAnsi="Times New Roman" w:cs="Times New Roman"/>
        <w:sz w:val="20"/>
        <w:szCs w:val="20"/>
      </w:rPr>
    </w:pPr>
    <w:r w:rsidRPr="00317871">
      <w:rPr>
        <w:rFonts w:ascii="Times New Roman" w:hAnsi="Times New Roman" w:cs="Times New Roman"/>
        <w:sz w:val="20"/>
        <w:szCs w:val="20"/>
      </w:rPr>
      <w:t>CEP 89980-000 – Campo Erê – Santa Catarina – E-mail: camara@campoere.sc.leg.br</w:t>
    </w:r>
  </w:p>
  <w:p w:rsidR="008E0DC3" w:rsidRDefault="008E0DC3">
    <w:pPr>
      <w:pStyle w:val="Rodap"/>
    </w:pPr>
  </w:p>
  <w:p w:rsidR="008E0DC3" w:rsidRDefault="008E0DC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D74F9" w:rsidRDefault="00DD74F9" w:rsidP="00055B2E">
      <w:pPr>
        <w:spacing w:after="0" w:line="240" w:lineRule="auto"/>
      </w:pPr>
      <w:r>
        <w:separator/>
      </w:r>
    </w:p>
  </w:footnote>
  <w:footnote w:type="continuationSeparator" w:id="0">
    <w:p w:rsidR="00DD74F9" w:rsidRDefault="00DD74F9" w:rsidP="00055B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0DC3" w:rsidRDefault="008E0DC3" w:rsidP="00055B2E">
    <w:pPr>
      <w:pStyle w:val="Cabealho"/>
      <w:ind w:left="-851"/>
    </w:pPr>
  </w:p>
  <w:p w:rsidR="008E0DC3" w:rsidRDefault="00BA7864" w:rsidP="00BA7864">
    <w:pPr>
      <w:pStyle w:val="Cabealho"/>
      <w:ind w:left="-851" w:right="-427" w:hanging="283"/>
    </w:pPr>
    <w:r>
      <w:rPr>
        <w:rFonts w:ascii="Calibri" w:hAnsi="Calibri" w:cs="Calibri"/>
        <w:caps/>
        <w:noProof/>
        <w:color w:val="000000"/>
        <w:sz w:val="28"/>
        <w:szCs w:val="28"/>
      </w:rPr>
      <w:t xml:space="preserve">      </w:t>
    </w:r>
    <w:r w:rsidR="008E0DC3">
      <w:rPr>
        <w:rFonts w:ascii="Bookman Old Style" w:hAnsi="Bookman Old Style"/>
        <w:b/>
        <w:caps/>
        <w:noProof/>
        <w:color w:val="000000"/>
        <w:lang w:eastAsia="pt-BR"/>
      </w:rPr>
      <w:drawing>
        <wp:inline distT="0" distB="0" distL="0" distR="0" wp14:anchorId="2337FF98" wp14:editId="365540D6">
          <wp:extent cx="1228725" cy="1038860"/>
          <wp:effectExtent l="0" t="0" r="9525" b="8890"/>
          <wp:docPr id="56" name="Imagem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28725" cy="1038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E0DC3" w:rsidRPr="00FE5DAA">
      <w:rPr>
        <w:rFonts w:ascii="Calibri" w:hAnsi="Calibri" w:cs="Calibri"/>
        <w:caps/>
        <w:noProof/>
        <w:color w:val="000000"/>
        <w:sz w:val="28"/>
        <w:szCs w:val="28"/>
      </w:rPr>
      <w:t>Câmara Municipal de vereadores de campo erê</w:t>
    </w:r>
    <w:r w:rsidR="008E0DC3">
      <w:rPr>
        <w:rFonts w:ascii="Bookman Old Style" w:hAnsi="Bookman Old Style"/>
        <w:b/>
        <w:caps/>
        <w:noProof/>
        <w:color w:val="000000"/>
        <w:lang w:eastAsia="pt-BR"/>
      </w:rPr>
      <w:drawing>
        <wp:inline distT="0" distB="0" distL="0" distR="0" wp14:anchorId="7FA52AAE" wp14:editId="7E634659">
          <wp:extent cx="906780" cy="987425"/>
          <wp:effectExtent l="0" t="0" r="7620" b="0"/>
          <wp:docPr id="57" name="Imagem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6780" cy="987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E0DC3" w:rsidRDefault="008E0DC3">
    <w:pPr>
      <w:pStyle w:val="Cabealho"/>
    </w:pPr>
  </w:p>
  <w:p w:rsidR="008E0DC3" w:rsidRDefault="008E0DC3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E4B245EC"/>
    <w:lvl w:ilvl="0" w:tplc="FFFFFFFF">
      <w:start w:val="1"/>
      <w:numFmt w:val="decimal"/>
      <w:lvlText w:val="1.%1"/>
      <w:lvlJc w:val="left"/>
      <w:pPr>
        <w:ind w:left="0" w:firstLine="0"/>
      </w:pPr>
      <w:rPr>
        <w:b/>
        <w:color w:val="auto"/>
      </w:r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1" w15:restartNumberingAfterBreak="0">
    <w:nsid w:val="1DB26B3E"/>
    <w:multiLevelType w:val="hybridMultilevel"/>
    <w:tmpl w:val="AC38969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995A20"/>
    <w:multiLevelType w:val="hybridMultilevel"/>
    <w:tmpl w:val="77F469D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A1C30"/>
    <w:rsid w:val="00006895"/>
    <w:rsid w:val="000301ED"/>
    <w:rsid w:val="00044A96"/>
    <w:rsid w:val="00055B2E"/>
    <w:rsid w:val="000A4954"/>
    <w:rsid w:val="000E1A0A"/>
    <w:rsid w:val="000E4698"/>
    <w:rsid w:val="000E722F"/>
    <w:rsid w:val="00112541"/>
    <w:rsid w:val="00115981"/>
    <w:rsid w:val="00126F49"/>
    <w:rsid w:val="00150175"/>
    <w:rsid w:val="00193DD4"/>
    <w:rsid w:val="001A033A"/>
    <w:rsid w:val="001B3462"/>
    <w:rsid w:val="001C2BBA"/>
    <w:rsid w:val="001D1768"/>
    <w:rsid w:val="001F201D"/>
    <w:rsid w:val="002237CA"/>
    <w:rsid w:val="002320E2"/>
    <w:rsid w:val="002325AB"/>
    <w:rsid w:val="002709EC"/>
    <w:rsid w:val="00276EDA"/>
    <w:rsid w:val="00294FCF"/>
    <w:rsid w:val="002A1C30"/>
    <w:rsid w:val="002A39C6"/>
    <w:rsid w:val="002A7E23"/>
    <w:rsid w:val="002C4386"/>
    <w:rsid w:val="002D5BE1"/>
    <w:rsid w:val="002F1A01"/>
    <w:rsid w:val="00317871"/>
    <w:rsid w:val="00326297"/>
    <w:rsid w:val="00337160"/>
    <w:rsid w:val="00386D84"/>
    <w:rsid w:val="00392E89"/>
    <w:rsid w:val="00396E9D"/>
    <w:rsid w:val="004038F7"/>
    <w:rsid w:val="00405823"/>
    <w:rsid w:val="004078EF"/>
    <w:rsid w:val="004209CC"/>
    <w:rsid w:val="00435068"/>
    <w:rsid w:val="00455F82"/>
    <w:rsid w:val="004C15A4"/>
    <w:rsid w:val="00512595"/>
    <w:rsid w:val="00552C87"/>
    <w:rsid w:val="00554A5B"/>
    <w:rsid w:val="005A5E4B"/>
    <w:rsid w:val="005C0379"/>
    <w:rsid w:val="005D34DA"/>
    <w:rsid w:val="005F4E89"/>
    <w:rsid w:val="00687D05"/>
    <w:rsid w:val="006C1F05"/>
    <w:rsid w:val="0076196D"/>
    <w:rsid w:val="007A06C5"/>
    <w:rsid w:val="007D59E1"/>
    <w:rsid w:val="00830242"/>
    <w:rsid w:val="00834D6B"/>
    <w:rsid w:val="00883054"/>
    <w:rsid w:val="0089108E"/>
    <w:rsid w:val="008D20DA"/>
    <w:rsid w:val="008E0DC3"/>
    <w:rsid w:val="008F6BB6"/>
    <w:rsid w:val="00957034"/>
    <w:rsid w:val="00966731"/>
    <w:rsid w:val="00995FE4"/>
    <w:rsid w:val="009971EE"/>
    <w:rsid w:val="009C20F8"/>
    <w:rsid w:val="009D5CDE"/>
    <w:rsid w:val="00A07A9F"/>
    <w:rsid w:val="00A76487"/>
    <w:rsid w:val="00AA55ED"/>
    <w:rsid w:val="00AF7378"/>
    <w:rsid w:val="00B057E0"/>
    <w:rsid w:val="00B0691A"/>
    <w:rsid w:val="00B32535"/>
    <w:rsid w:val="00B61EB7"/>
    <w:rsid w:val="00B84577"/>
    <w:rsid w:val="00B955DC"/>
    <w:rsid w:val="00BA39BA"/>
    <w:rsid w:val="00BA7864"/>
    <w:rsid w:val="00BF0BE8"/>
    <w:rsid w:val="00C75984"/>
    <w:rsid w:val="00CB515C"/>
    <w:rsid w:val="00CC6AD7"/>
    <w:rsid w:val="00D0004E"/>
    <w:rsid w:val="00D16857"/>
    <w:rsid w:val="00D30B95"/>
    <w:rsid w:val="00D30DF4"/>
    <w:rsid w:val="00D63BB9"/>
    <w:rsid w:val="00D755B3"/>
    <w:rsid w:val="00D8357C"/>
    <w:rsid w:val="00D90CC7"/>
    <w:rsid w:val="00D96874"/>
    <w:rsid w:val="00DD74F9"/>
    <w:rsid w:val="00E03E93"/>
    <w:rsid w:val="00E1395C"/>
    <w:rsid w:val="00E20682"/>
    <w:rsid w:val="00E64D83"/>
    <w:rsid w:val="00E822C9"/>
    <w:rsid w:val="00E916B6"/>
    <w:rsid w:val="00E9295E"/>
    <w:rsid w:val="00EC600C"/>
    <w:rsid w:val="00ED24CD"/>
    <w:rsid w:val="00ED64A0"/>
    <w:rsid w:val="00EE1763"/>
    <w:rsid w:val="00EF4DC7"/>
    <w:rsid w:val="00F11194"/>
    <w:rsid w:val="00F168B3"/>
    <w:rsid w:val="00F8654D"/>
    <w:rsid w:val="00FF5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00508DA"/>
  <w15:docId w15:val="{3B01BB16-B46E-42FA-8CD6-E3F4243A7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0301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0301ED"/>
    <w:pPr>
      <w:ind w:left="720"/>
      <w:contextualSpacing/>
    </w:pPr>
  </w:style>
  <w:style w:type="paragraph" w:styleId="Pr-formataoHTML">
    <w:name w:val="HTML Preformatted"/>
    <w:basedOn w:val="Normal"/>
    <w:link w:val="Pr-formataoHTMLChar"/>
    <w:uiPriority w:val="99"/>
    <w:semiHidden/>
    <w:unhideWhenUsed/>
    <w:rsid w:val="000301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semiHidden/>
    <w:rsid w:val="000301ED"/>
    <w:rPr>
      <w:rFonts w:ascii="Courier New" w:eastAsia="Times New Roman" w:hAnsi="Courier New" w:cs="Courier New"/>
      <w:sz w:val="20"/>
      <w:szCs w:val="20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055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55B2E"/>
  </w:style>
  <w:style w:type="paragraph" w:styleId="Rodap">
    <w:name w:val="footer"/>
    <w:basedOn w:val="Normal"/>
    <w:link w:val="RodapChar"/>
    <w:unhideWhenUsed/>
    <w:rsid w:val="00055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rsid w:val="00055B2E"/>
  </w:style>
  <w:style w:type="paragraph" w:styleId="Textodebalo">
    <w:name w:val="Balloon Text"/>
    <w:basedOn w:val="Normal"/>
    <w:link w:val="TextodebaloChar"/>
    <w:uiPriority w:val="99"/>
    <w:semiHidden/>
    <w:unhideWhenUsed/>
    <w:rsid w:val="0005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55B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82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6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0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oleObject" Target="embeddings/oleObject2.bin"/><Relationship Id="rId55" Type="http://schemas.openxmlformats.org/officeDocument/2006/relationships/image" Target="media/image44.png"/><Relationship Id="rId63" Type="http://schemas.openxmlformats.org/officeDocument/2006/relationships/image" Target="media/image48.png"/><Relationship Id="rId68" Type="http://schemas.openxmlformats.org/officeDocument/2006/relationships/oleObject" Target="embeddings/oleObject11.bin"/><Relationship Id="rId76" Type="http://schemas.openxmlformats.org/officeDocument/2006/relationships/oleObject" Target="embeddings/oleObject15.bin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3.png"/><Relationship Id="rId58" Type="http://schemas.openxmlformats.org/officeDocument/2006/relationships/oleObject" Target="embeddings/oleObject6.bin"/><Relationship Id="rId66" Type="http://schemas.openxmlformats.org/officeDocument/2006/relationships/oleObject" Target="embeddings/oleObject10.bin"/><Relationship Id="rId74" Type="http://schemas.openxmlformats.org/officeDocument/2006/relationships/oleObject" Target="embeddings/oleObject14.bin"/><Relationship Id="rId79" Type="http://schemas.openxmlformats.org/officeDocument/2006/relationships/image" Target="media/image56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oleObject" Target="embeddings/oleObject18.bin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oleObject" Target="embeddings/oleObject1.bin"/><Relationship Id="rId56" Type="http://schemas.openxmlformats.org/officeDocument/2006/relationships/oleObject" Target="embeddings/oleObject5.bin"/><Relationship Id="rId64" Type="http://schemas.openxmlformats.org/officeDocument/2006/relationships/oleObject" Target="embeddings/oleObject9.bin"/><Relationship Id="rId69" Type="http://schemas.openxmlformats.org/officeDocument/2006/relationships/image" Target="media/image51.png"/><Relationship Id="rId77" Type="http://schemas.openxmlformats.org/officeDocument/2006/relationships/image" Target="media/image55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oleObject" Target="embeddings/oleObject13.bin"/><Relationship Id="rId80" Type="http://schemas.openxmlformats.org/officeDocument/2006/relationships/oleObject" Target="embeddings/oleObject17.bin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6.png"/><Relationship Id="rId67" Type="http://schemas.openxmlformats.org/officeDocument/2006/relationships/image" Target="media/image5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oleObject" Target="embeddings/oleObject12.bin"/><Relationship Id="rId75" Type="http://schemas.openxmlformats.org/officeDocument/2006/relationships/image" Target="media/image54.pn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png"/><Relationship Id="rId57" Type="http://schemas.openxmlformats.org/officeDocument/2006/relationships/image" Target="media/image45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49.png"/><Relationship Id="rId73" Type="http://schemas.openxmlformats.org/officeDocument/2006/relationships/image" Target="media/image53.png"/><Relationship Id="rId78" Type="http://schemas.openxmlformats.org/officeDocument/2006/relationships/oleObject" Target="embeddings/oleObject16.bin"/><Relationship Id="rId81" Type="http://schemas.openxmlformats.org/officeDocument/2006/relationships/image" Target="media/image57.png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9.png"/><Relationship Id="rId1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2C5C30-436A-4FF5-9807-C2994CE16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</TotalTime>
  <Pages>39</Pages>
  <Words>2973</Words>
  <Characters>16059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Usuário do Windows</cp:lastModifiedBy>
  <cp:revision>34</cp:revision>
  <cp:lastPrinted>2019-09-05T18:30:00Z</cp:lastPrinted>
  <dcterms:created xsi:type="dcterms:W3CDTF">2017-01-13T13:18:00Z</dcterms:created>
  <dcterms:modified xsi:type="dcterms:W3CDTF">2019-09-05T18:30:00Z</dcterms:modified>
</cp:coreProperties>
</file>