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41E" w:rsidRDefault="0022441E" w:rsidP="00A87DD4">
      <w:pPr>
        <w:jc w:val="center"/>
        <w:rPr>
          <w:rFonts w:ascii="Arial" w:hAnsi="Arial" w:cs="Arial"/>
          <w:b/>
          <w:sz w:val="24"/>
          <w:szCs w:val="24"/>
          <w:u w:val="single"/>
        </w:rPr>
      </w:pPr>
    </w:p>
    <w:p w:rsidR="0022441E" w:rsidRDefault="0022441E" w:rsidP="00A87DD4">
      <w:pPr>
        <w:jc w:val="center"/>
        <w:rPr>
          <w:rFonts w:ascii="Arial" w:hAnsi="Arial" w:cs="Arial"/>
          <w:b/>
          <w:sz w:val="24"/>
          <w:szCs w:val="24"/>
          <w:u w:val="single"/>
        </w:rPr>
      </w:pPr>
    </w:p>
    <w:p w:rsidR="0069533D" w:rsidRDefault="0069533D" w:rsidP="00A87DD4">
      <w:pPr>
        <w:jc w:val="center"/>
        <w:rPr>
          <w:rFonts w:ascii="Arial" w:hAnsi="Arial" w:cs="Arial"/>
          <w:b/>
          <w:sz w:val="24"/>
          <w:szCs w:val="24"/>
          <w:u w:val="single"/>
        </w:rPr>
      </w:pPr>
    </w:p>
    <w:p w:rsidR="003834EE" w:rsidRDefault="003834EE" w:rsidP="00A87DD4">
      <w:pPr>
        <w:jc w:val="center"/>
        <w:rPr>
          <w:rFonts w:ascii="Arial" w:hAnsi="Arial" w:cs="Arial"/>
          <w:b/>
          <w:sz w:val="24"/>
          <w:szCs w:val="24"/>
          <w:u w:val="single"/>
        </w:rPr>
      </w:pPr>
      <w:r w:rsidRPr="00A87DD4">
        <w:rPr>
          <w:rFonts w:ascii="Arial" w:hAnsi="Arial" w:cs="Arial"/>
          <w:b/>
          <w:sz w:val="24"/>
          <w:szCs w:val="24"/>
          <w:u w:val="single"/>
        </w:rPr>
        <w:t>LEI COMPLEMENTAR N</w:t>
      </w:r>
      <w:r w:rsidR="0069533D">
        <w:rPr>
          <w:rFonts w:ascii="Arial" w:hAnsi="Arial" w:cs="Arial"/>
          <w:b/>
          <w:sz w:val="24"/>
          <w:szCs w:val="24"/>
          <w:u w:val="single"/>
        </w:rPr>
        <w:t>º 113</w:t>
      </w:r>
      <w:r w:rsidR="00925333">
        <w:rPr>
          <w:rFonts w:ascii="Arial" w:hAnsi="Arial" w:cs="Arial"/>
          <w:b/>
          <w:sz w:val="24"/>
          <w:szCs w:val="24"/>
          <w:u w:val="single"/>
        </w:rPr>
        <w:t>/2022, DE 20</w:t>
      </w:r>
      <w:r w:rsidRPr="00A87DD4">
        <w:rPr>
          <w:rFonts w:ascii="Arial" w:hAnsi="Arial" w:cs="Arial"/>
          <w:b/>
          <w:sz w:val="24"/>
          <w:szCs w:val="24"/>
          <w:u w:val="single"/>
        </w:rPr>
        <w:t xml:space="preserve"> DE MAIO DE 2022.</w:t>
      </w:r>
    </w:p>
    <w:p w:rsidR="003834EE" w:rsidRDefault="003834EE" w:rsidP="003834EE">
      <w:pPr>
        <w:widowControl w:val="0"/>
        <w:tabs>
          <w:tab w:val="left" w:pos="1080"/>
        </w:tabs>
        <w:suppressAutoHyphens/>
        <w:autoSpaceDE w:val="0"/>
        <w:autoSpaceDN w:val="0"/>
        <w:adjustRightInd w:val="0"/>
        <w:spacing w:line="288" w:lineRule="auto"/>
        <w:ind w:left="4312"/>
        <w:jc w:val="both"/>
        <w:rPr>
          <w:rFonts w:ascii="Arial" w:hAnsi="Arial" w:cs="Arial"/>
          <w:b/>
          <w:bCs/>
          <w:sz w:val="24"/>
          <w:szCs w:val="24"/>
        </w:rPr>
      </w:pPr>
      <w:r w:rsidRPr="00A87DD4">
        <w:rPr>
          <w:rFonts w:ascii="Arial" w:hAnsi="Arial" w:cs="Arial"/>
          <w:b/>
          <w:bCs/>
          <w:sz w:val="24"/>
          <w:szCs w:val="24"/>
        </w:rPr>
        <w:t>DISPÕE SOBRE A ALTERAÇÃO DO PLANO DE CARGOS E VENCIMENTOS DA CÂMARA MUNICIPAL DE VEREADORES DO MUNICÍPIO DE CAMPO ERÊ E DA OUTRAS PROVIDÊNCIAS.</w:t>
      </w:r>
    </w:p>
    <w:p w:rsidR="00A87DD4" w:rsidRPr="00E90981" w:rsidRDefault="003834EE" w:rsidP="00E90981">
      <w:pPr>
        <w:spacing w:line="360" w:lineRule="auto"/>
        <w:ind w:firstLine="1701"/>
        <w:jc w:val="both"/>
        <w:rPr>
          <w:rFonts w:ascii="Arial" w:hAnsi="Arial" w:cs="Arial"/>
          <w:sz w:val="24"/>
          <w:szCs w:val="24"/>
        </w:rPr>
      </w:pPr>
      <w:r w:rsidRPr="00A87DD4">
        <w:rPr>
          <w:rFonts w:ascii="Arial" w:hAnsi="Arial" w:cs="Arial"/>
          <w:sz w:val="24"/>
          <w:szCs w:val="24"/>
        </w:rPr>
        <w:t xml:space="preserve">O PRESIDENTE DA CÂMARA MUNICIPAL DE VEREADORES DE CAMPO ERÊ, ESTADO DE SANTA CATARINA, Sr. CLEVERSON DE JESUS DOS SANTOS, no uso de suas atribuições legais dispostas no Regimento Interno da Câmara e na Lei </w:t>
      </w:r>
      <w:proofErr w:type="gramStart"/>
      <w:r w:rsidRPr="00A87DD4">
        <w:rPr>
          <w:rFonts w:ascii="Arial" w:hAnsi="Arial" w:cs="Arial"/>
          <w:sz w:val="24"/>
          <w:szCs w:val="24"/>
        </w:rPr>
        <w:t>Orgânica Municipal</w:t>
      </w:r>
      <w:r w:rsidR="00E90981">
        <w:rPr>
          <w:rFonts w:ascii="Arial" w:hAnsi="Arial" w:cs="Arial"/>
          <w:sz w:val="24"/>
          <w:szCs w:val="24"/>
        </w:rPr>
        <w:t>, tendo em</w:t>
      </w:r>
      <w:r w:rsidRPr="00A87DD4">
        <w:rPr>
          <w:rFonts w:ascii="Arial" w:hAnsi="Arial" w:cs="Arial"/>
          <w:sz w:val="24"/>
          <w:szCs w:val="24"/>
        </w:rPr>
        <w:t xml:space="preserve"> </w:t>
      </w:r>
      <w:r w:rsidR="00E90981">
        <w:rPr>
          <w:rFonts w:ascii="Arial" w:hAnsi="Arial" w:cs="Arial"/>
          <w:sz w:val="24"/>
          <w:szCs w:val="24"/>
        </w:rPr>
        <w:t xml:space="preserve">vista </w:t>
      </w:r>
      <w:r w:rsidRPr="00A87DD4">
        <w:rPr>
          <w:rFonts w:ascii="Arial" w:hAnsi="Arial" w:cs="Arial"/>
          <w:sz w:val="24"/>
          <w:szCs w:val="24"/>
        </w:rPr>
        <w:t>a rejeição do Veto Total oposto</w:t>
      </w:r>
      <w:proofErr w:type="gramEnd"/>
      <w:r w:rsidRPr="00A87DD4">
        <w:rPr>
          <w:rFonts w:ascii="Arial" w:hAnsi="Arial" w:cs="Arial"/>
          <w:sz w:val="24"/>
          <w:szCs w:val="24"/>
        </w:rPr>
        <w:t xml:space="preserve"> </w:t>
      </w:r>
      <w:r w:rsidR="00E90981">
        <w:rPr>
          <w:rFonts w:ascii="Arial" w:hAnsi="Arial" w:cs="Arial"/>
          <w:sz w:val="24"/>
          <w:szCs w:val="24"/>
        </w:rPr>
        <w:t xml:space="preserve">pela Prefeita </w:t>
      </w:r>
      <w:r w:rsidRPr="00A87DD4">
        <w:rPr>
          <w:rFonts w:ascii="Arial" w:hAnsi="Arial" w:cs="Arial"/>
          <w:sz w:val="24"/>
          <w:szCs w:val="24"/>
        </w:rPr>
        <w:t>ao Projeto de Lei Legislativo nº 001/2022, de 15 de março de</w:t>
      </w:r>
      <w:r w:rsidR="004416B1">
        <w:rPr>
          <w:rFonts w:ascii="Arial" w:hAnsi="Arial" w:cs="Arial"/>
          <w:sz w:val="24"/>
          <w:szCs w:val="24"/>
        </w:rPr>
        <w:t xml:space="preserve"> 2022</w:t>
      </w:r>
      <w:r w:rsidR="00E90981">
        <w:rPr>
          <w:rFonts w:ascii="Arial" w:hAnsi="Arial" w:cs="Arial"/>
          <w:sz w:val="24"/>
          <w:szCs w:val="24"/>
        </w:rPr>
        <w:t>,</w:t>
      </w:r>
      <w:r w:rsidR="004416B1">
        <w:rPr>
          <w:rFonts w:ascii="Arial" w:hAnsi="Arial" w:cs="Arial"/>
          <w:sz w:val="24"/>
          <w:szCs w:val="24"/>
        </w:rPr>
        <w:t xml:space="preserve"> nos termos do Art. 197, parágrafo 1º</w:t>
      </w:r>
      <w:r w:rsidR="005D6571">
        <w:rPr>
          <w:rFonts w:ascii="Arial" w:hAnsi="Arial" w:cs="Arial"/>
          <w:sz w:val="24"/>
          <w:szCs w:val="24"/>
        </w:rPr>
        <w:t xml:space="preserve"> e Art. 199</w:t>
      </w:r>
      <w:r w:rsidR="004416B1">
        <w:rPr>
          <w:rFonts w:ascii="Arial" w:hAnsi="Arial" w:cs="Arial"/>
          <w:sz w:val="24"/>
          <w:szCs w:val="24"/>
        </w:rPr>
        <w:t xml:space="preserve"> do Regimento Interno e Art. 43 parágrafos 5º e 7º da Lei Orgânica Municipal</w:t>
      </w:r>
      <w:r w:rsidR="00E90981">
        <w:rPr>
          <w:rFonts w:ascii="Arial" w:hAnsi="Arial" w:cs="Arial"/>
          <w:sz w:val="24"/>
          <w:szCs w:val="24"/>
        </w:rPr>
        <w:t xml:space="preserve"> </w:t>
      </w:r>
      <w:r w:rsidR="0069533D">
        <w:rPr>
          <w:rFonts w:ascii="Arial" w:hAnsi="Arial" w:cs="Arial"/>
          <w:sz w:val="24"/>
          <w:szCs w:val="24"/>
        </w:rPr>
        <w:t>PROMULGA</w:t>
      </w:r>
      <w:r w:rsidR="00E90981" w:rsidRPr="00E90981">
        <w:rPr>
          <w:rFonts w:ascii="Arial" w:hAnsi="Arial" w:cs="Arial"/>
          <w:sz w:val="24"/>
          <w:szCs w:val="24"/>
        </w:rPr>
        <w:t xml:space="preserve"> a seguinte Lei Complementar:</w:t>
      </w:r>
    </w:p>
    <w:p w:rsidR="00A87DD4" w:rsidRPr="00A87DD4" w:rsidRDefault="00A87DD4" w:rsidP="00A87DD4">
      <w:pPr>
        <w:widowControl w:val="0"/>
        <w:tabs>
          <w:tab w:val="left" w:pos="1080"/>
          <w:tab w:val="left" w:pos="1440"/>
        </w:tabs>
        <w:suppressAutoHyphens/>
        <w:autoSpaceDE w:val="0"/>
        <w:autoSpaceDN w:val="0"/>
        <w:adjustRightInd w:val="0"/>
        <w:spacing w:line="360" w:lineRule="auto"/>
        <w:ind w:firstLine="851"/>
        <w:jc w:val="both"/>
        <w:rPr>
          <w:rFonts w:ascii="Arial" w:hAnsi="Arial" w:cs="Arial"/>
          <w:bCs/>
          <w:sz w:val="24"/>
          <w:szCs w:val="24"/>
        </w:rPr>
      </w:pPr>
      <w:r w:rsidRPr="00A87DD4">
        <w:rPr>
          <w:rFonts w:ascii="Arial" w:hAnsi="Arial" w:cs="Arial"/>
          <w:b/>
          <w:bCs/>
          <w:sz w:val="24"/>
          <w:szCs w:val="24"/>
        </w:rPr>
        <w:t xml:space="preserve">Art. 1º </w:t>
      </w:r>
      <w:r w:rsidRPr="00A87DD4">
        <w:rPr>
          <w:rFonts w:ascii="Arial" w:hAnsi="Arial" w:cs="Arial"/>
          <w:bCs/>
          <w:sz w:val="24"/>
          <w:szCs w:val="24"/>
        </w:rPr>
        <w:t>O Anexo I da Lei Complementar nº 072/2014, de 04 de abril de 2014, que define a Tabela de Cargos de Provimento Efetivo (CPE) dos Servidores da Câmara Municipal de Vereadores passa a vigorar com a seguinte redação:</w:t>
      </w:r>
    </w:p>
    <w:tbl>
      <w:tblPr>
        <w:tblW w:w="857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9"/>
        <w:gridCol w:w="1134"/>
        <w:gridCol w:w="992"/>
        <w:gridCol w:w="1276"/>
        <w:gridCol w:w="1984"/>
      </w:tblGrid>
      <w:tr w:rsidR="00A87DD4" w:rsidRPr="00A87DD4" w:rsidTr="0069533D">
        <w:trPr>
          <w:trHeight w:val="795"/>
        </w:trPr>
        <w:tc>
          <w:tcPr>
            <w:tcW w:w="3189" w:type="dxa"/>
            <w:shd w:val="clear" w:color="auto" w:fill="auto"/>
          </w:tcPr>
          <w:p w:rsidR="00A87DD4" w:rsidRPr="00A87DD4" w:rsidRDefault="00A87DD4" w:rsidP="00A87DD4">
            <w:pPr>
              <w:widowControl w:val="0"/>
              <w:tabs>
                <w:tab w:val="left" w:pos="1080"/>
                <w:tab w:val="left" w:pos="1440"/>
              </w:tabs>
              <w:suppressAutoHyphens/>
              <w:autoSpaceDE w:val="0"/>
              <w:autoSpaceDN w:val="0"/>
              <w:adjustRightInd w:val="0"/>
              <w:spacing w:line="360" w:lineRule="auto"/>
              <w:jc w:val="center"/>
              <w:rPr>
                <w:rFonts w:ascii="Arial" w:hAnsi="Arial" w:cs="Arial"/>
                <w:b/>
                <w:bCs/>
                <w:sz w:val="24"/>
                <w:szCs w:val="24"/>
              </w:rPr>
            </w:pPr>
            <w:r w:rsidRPr="00A87DD4">
              <w:rPr>
                <w:rFonts w:ascii="Arial" w:hAnsi="Arial" w:cs="Arial"/>
                <w:b/>
                <w:bCs/>
                <w:sz w:val="24"/>
                <w:szCs w:val="24"/>
              </w:rPr>
              <w:t>CARGO</w:t>
            </w:r>
          </w:p>
        </w:tc>
        <w:tc>
          <w:tcPr>
            <w:tcW w:w="1134" w:type="dxa"/>
            <w:shd w:val="clear" w:color="auto" w:fill="auto"/>
          </w:tcPr>
          <w:p w:rsidR="00A87DD4" w:rsidRPr="00A87DD4" w:rsidRDefault="00A87DD4" w:rsidP="00A87DD4">
            <w:pPr>
              <w:widowControl w:val="0"/>
              <w:tabs>
                <w:tab w:val="left" w:pos="1080"/>
                <w:tab w:val="left" w:pos="1440"/>
              </w:tabs>
              <w:suppressAutoHyphens/>
              <w:autoSpaceDE w:val="0"/>
              <w:autoSpaceDN w:val="0"/>
              <w:adjustRightInd w:val="0"/>
              <w:spacing w:line="360" w:lineRule="auto"/>
              <w:jc w:val="center"/>
              <w:rPr>
                <w:rFonts w:ascii="Arial" w:hAnsi="Arial" w:cs="Arial"/>
                <w:b/>
                <w:bCs/>
                <w:sz w:val="24"/>
                <w:szCs w:val="24"/>
              </w:rPr>
            </w:pPr>
            <w:r w:rsidRPr="00A87DD4">
              <w:rPr>
                <w:rFonts w:ascii="Arial" w:hAnsi="Arial" w:cs="Arial"/>
                <w:b/>
                <w:bCs/>
                <w:sz w:val="24"/>
                <w:szCs w:val="24"/>
              </w:rPr>
              <w:t>VAGAS</w:t>
            </w:r>
          </w:p>
        </w:tc>
        <w:tc>
          <w:tcPr>
            <w:tcW w:w="992" w:type="dxa"/>
            <w:shd w:val="clear" w:color="auto" w:fill="auto"/>
          </w:tcPr>
          <w:p w:rsidR="00A87DD4" w:rsidRPr="00A87DD4" w:rsidRDefault="00A87DD4" w:rsidP="00A87DD4">
            <w:pPr>
              <w:widowControl w:val="0"/>
              <w:tabs>
                <w:tab w:val="left" w:pos="1080"/>
                <w:tab w:val="left" w:pos="1440"/>
              </w:tabs>
              <w:suppressAutoHyphens/>
              <w:autoSpaceDE w:val="0"/>
              <w:autoSpaceDN w:val="0"/>
              <w:adjustRightInd w:val="0"/>
              <w:spacing w:line="360" w:lineRule="auto"/>
              <w:jc w:val="center"/>
              <w:rPr>
                <w:rFonts w:ascii="Arial" w:hAnsi="Arial" w:cs="Arial"/>
                <w:b/>
                <w:bCs/>
                <w:sz w:val="24"/>
                <w:szCs w:val="24"/>
              </w:rPr>
            </w:pPr>
            <w:r w:rsidRPr="00A87DD4">
              <w:rPr>
                <w:rFonts w:ascii="Arial" w:hAnsi="Arial" w:cs="Arial"/>
                <w:b/>
                <w:bCs/>
                <w:sz w:val="24"/>
                <w:szCs w:val="24"/>
              </w:rPr>
              <w:t>CHS</w:t>
            </w:r>
          </w:p>
        </w:tc>
        <w:tc>
          <w:tcPr>
            <w:tcW w:w="1276" w:type="dxa"/>
            <w:shd w:val="clear" w:color="auto" w:fill="auto"/>
          </w:tcPr>
          <w:p w:rsidR="00A87DD4" w:rsidRPr="00A87DD4" w:rsidRDefault="00A87DD4" w:rsidP="00A87DD4">
            <w:pPr>
              <w:widowControl w:val="0"/>
              <w:tabs>
                <w:tab w:val="left" w:pos="1080"/>
                <w:tab w:val="left" w:pos="1440"/>
              </w:tabs>
              <w:suppressAutoHyphens/>
              <w:autoSpaceDE w:val="0"/>
              <w:autoSpaceDN w:val="0"/>
              <w:adjustRightInd w:val="0"/>
              <w:spacing w:line="360" w:lineRule="auto"/>
              <w:jc w:val="center"/>
              <w:rPr>
                <w:rFonts w:ascii="Arial" w:hAnsi="Arial" w:cs="Arial"/>
                <w:b/>
                <w:bCs/>
                <w:sz w:val="24"/>
                <w:szCs w:val="24"/>
              </w:rPr>
            </w:pPr>
            <w:r w:rsidRPr="00A87DD4">
              <w:rPr>
                <w:rFonts w:ascii="Arial" w:hAnsi="Arial" w:cs="Arial"/>
                <w:b/>
                <w:bCs/>
                <w:sz w:val="24"/>
                <w:szCs w:val="24"/>
              </w:rPr>
              <w:t>CÓDIGO</w:t>
            </w:r>
          </w:p>
        </w:tc>
        <w:tc>
          <w:tcPr>
            <w:tcW w:w="1984" w:type="dxa"/>
            <w:shd w:val="clear" w:color="auto" w:fill="auto"/>
          </w:tcPr>
          <w:p w:rsidR="00A87DD4" w:rsidRPr="00A87DD4" w:rsidRDefault="00A87DD4" w:rsidP="00A87DD4">
            <w:pPr>
              <w:widowControl w:val="0"/>
              <w:tabs>
                <w:tab w:val="left" w:pos="1080"/>
                <w:tab w:val="left" w:pos="1440"/>
              </w:tabs>
              <w:suppressAutoHyphens/>
              <w:autoSpaceDE w:val="0"/>
              <w:autoSpaceDN w:val="0"/>
              <w:adjustRightInd w:val="0"/>
              <w:spacing w:line="360" w:lineRule="auto"/>
              <w:jc w:val="center"/>
              <w:rPr>
                <w:rFonts w:ascii="Arial" w:hAnsi="Arial" w:cs="Arial"/>
                <w:b/>
                <w:bCs/>
                <w:sz w:val="24"/>
                <w:szCs w:val="24"/>
              </w:rPr>
            </w:pPr>
            <w:r w:rsidRPr="00A87DD4">
              <w:rPr>
                <w:rFonts w:ascii="Arial" w:hAnsi="Arial" w:cs="Arial"/>
                <w:b/>
                <w:bCs/>
                <w:sz w:val="24"/>
                <w:szCs w:val="24"/>
              </w:rPr>
              <w:t>VENCIMENTO (R$)</w:t>
            </w:r>
          </w:p>
        </w:tc>
      </w:tr>
      <w:tr w:rsidR="00A87DD4" w:rsidRPr="00A87DD4" w:rsidTr="0069533D">
        <w:trPr>
          <w:trHeight w:val="317"/>
        </w:trPr>
        <w:tc>
          <w:tcPr>
            <w:tcW w:w="3189" w:type="dxa"/>
            <w:shd w:val="clear" w:color="auto" w:fill="auto"/>
          </w:tcPr>
          <w:p w:rsidR="00A87DD4" w:rsidRPr="00A87DD4" w:rsidRDefault="00A87DD4" w:rsidP="00A87DD4">
            <w:pPr>
              <w:widowControl w:val="0"/>
              <w:tabs>
                <w:tab w:val="left" w:pos="1080"/>
                <w:tab w:val="left" w:pos="1440"/>
              </w:tabs>
              <w:suppressAutoHyphens/>
              <w:autoSpaceDE w:val="0"/>
              <w:autoSpaceDN w:val="0"/>
              <w:adjustRightInd w:val="0"/>
              <w:spacing w:line="360" w:lineRule="auto"/>
              <w:rPr>
                <w:rFonts w:ascii="Arial" w:hAnsi="Arial" w:cs="Arial"/>
                <w:bCs/>
                <w:sz w:val="24"/>
                <w:szCs w:val="24"/>
              </w:rPr>
            </w:pPr>
            <w:r w:rsidRPr="00A87DD4">
              <w:rPr>
                <w:rFonts w:ascii="Arial" w:hAnsi="Arial" w:cs="Arial"/>
                <w:bCs/>
                <w:sz w:val="24"/>
                <w:szCs w:val="24"/>
              </w:rPr>
              <w:t>Auxiliar de Copa e Cozinha</w:t>
            </w:r>
          </w:p>
        </w:tc>
        <w:tc>
          <w:tcPr>
            <w:tcW w:w="1134" w:type="dxa"/>
            <w:shd w:val="clear" w:color="auto" w:fill="auto"/>
          </w:tcPr>
          <w:p w:rsidR="00A87DD4" w:rsidRPr="00A87DD4" w:rsidRDefault="00A87DD4" w:rsidP="00A87DD4">
            <w:pPr>
              <w:widowControl w:val="0"/>
              <w:tabs>
                <w:tab w:val="left" w:pos="1080"/>
                <w:tab w:val="left" w:pos="1440"/>
              </w:tabs>
              <w:suppressAutoHyphens/>
              <w:autoSpaceDE w:val="0"/>
              <w:autoSpaceDN w:val="0"/>
              <w:adjustRightInd w:val="0"/>
              <w:spacing w:line="360" w:lineRule="auto"/>
              <w:jc w:val="center"/>
              <w:rPr>
                <w:rFonts w:ascii="Arial" w:hAnsi="Arial" w:cs="Arial"/>
                <w:bCs/>
                <w:sz w:val="24"/>
                <w:szCs w:val="24"/>
              </w:rPr>
            </w:pPr>
            <w:r w:rsidRPr="00A87DD4">
              <w:rPr>
                <w:rFonts w:ascii="Arial" w:hAnsi="Arial" w:cs="Arial"/>
                <w:bCs/>
                <w:sz w:val="24"/>
                <w:szCs w:val="24"/>
              </w:rPr>
              <w:t>01</w:t>
            </w:r>
          </w:p>
        </w:tc>
        <w:tc>
          <w:tcPr>
            <w:tcW w:w="992" w:type="dxa"/>
            <w:shd w:val="clear" w:color="auto" w:fill="auto"/>
          </w:tcPr>
          <w:p w:rsidR="00A87DD4" w:rsidRPr="00A87DD4" w:rsidRDefault="00A87DD4" w:rsidP="00A87DD4">
            <w:pPr>
              <w:widowControl w:val="0"/>
              <w:tabs>
                <w:tab w:val="left" w:pos="1080"/>
                <w:tab w:val="left" w:pos="1440"/>
              </w:tabs>
              <w:suppressAutoHyphens/>
              <w:autoSpaceDE w:val="0"/>
              <w:autoSpaceDN w:val="0"/>
              <w:adjustRightInd w:val="0"/>
              <w:spacing w:line="360" w:lineRule="auto"/>
              <w:jc w:val="center"/>
              <w:rPr>
                <w:rFonts w:ascii="Arial" w:hAnsi="Arial" w:cs="Arial"/>
                <w:bCs/>
                <w:sz w:val="24"/>
                <w:szCs w:val="24"/>
              </w:rPr>
            </w:pPr>
            <w:r w:rsidRPr="00A87DD4">
              <w:rPr>
                <w:rFonts w:ascii="Arial" w:hAnsi="Arial" w:cs="Arial"/>
                <w:bCs/>
                <w:sz w:val="24"/>
                <w:szCs w:val="24"/>
              </w:rPr>
              <w:t>40</w:t>
            </w:r>
          </w:p>
        </w:tc>
        <w:tc>
          <w:tcPr>
            <w:tcW w:w="1276" w:type="dxa"/>
            <w:shd w:val="clear" w:color="auto" w:fill="auto"/>
          </w:tcPr>
          <w:p w:rsidR="00A87DD4" w:rsidRPr="00A87DD4" w:rsidRDefault="00A87DD4" w:rsidP="00A87DD4">
            <w:pPr>
              <w:widowControl w:val="0"/>
              <w:tabs>
                <w:tab w:val="left" w:pos="1080"/>
                <w:tab w:val="left" w:pos="1440"/>
              </w:tabs>
              <w:suppressAutoHyphens/>
              <w:autoSpaceDE w:val="0"/>
              <w:autoSpaceDN w:val="0"/>
              <w:adjustRightInd w:val="0"/>
              <w:spacing w:line="360" w:lineRule="auto"/>
              <w:jc w:val="center"/>
              <w:rPr>
                <w:rFonts w:ascii="Arial" w:hAnsi="Arial" w:cs="Arial"/>
                <w:bCs/>
                <w:sz w:val="24"/>
                <w:szCs w:val="24"/>
              </w:rPr>
            </w:pPr>
            <w:r w:rsidRPr="00A87DD4">
              <w:rPr>
                <w:rFonts w:ascii="Arial" w:hAnsi="Arial" w:cs="Arial"/>
                <w:bCs/>
                <w:sz w:val="24"/>
                <w:szCs w:val="24"/>
              </w:rPr>
              <w:t>11.01</w:t>
            </w:r>
          </w:p>
        </w:tc>
        <w:tc>
          <w:tcPr>
            <w:tcW w:w="1984" w:type="dxa"/>
            <w:shd w:val="clear" w:color="auto" w:fill="auto"/>
          </w:tcPr>
          <w:p w:rsidR="00A87DD4" w:rsidRPr="00A87DD4" w:rsidRDefault="00A87DD4" w:rsidP="00A87DD4">
            <w:pPr>
              <w:widowControl w:val="0"/>
              <w:tabs>
                <w:tab w:val="left" w:pos="1080"/>
                <w:tab w:val="left" w:pos="1440"/>
              </w:tabs>
              <w:suppressAutoHyphens/>
              <w:autoSpaceDE w:val="0"/>
              <w:autoSpaceDN w:val="0"/>
              <w:adjustRightInd w:val="0"/>
              <w:spacing w:line="360" w:lineRule="auto"/>
              <w:jc w:val="center"/>
              <w:rPr>
                <w:rFonts w:ascii="Arial" w:hAnsi="Arial" w:cs="Arial"/>
                <w:bCs/>
                <w:sz w:val="24"/>
                <w:szCs w:val="24"/>
              </w:rPr>
            </w:pPr>
            <w:r w:rsidRPr="00A87DD4">
              <w:rPr>
                <w:rFonts w:ascii="Arial" w:hAnsi="Arial" w:cs="Arial"/>
                <w:bCs/>
                <w:sz w:val="24"/>
                <w:szCs w:val="24"/>
              </w:rPr>
              <w:t>R$ 2.050,00</w:t>
            </w:r>
          </w:p>
        </w:tc>
      </w:tr>
      <w:tr w:rsidR="00A87DD4" w:rsidRPr="00A87DD4" w:rsidTr="0069533D">
        <w:trPr>
          <w:trHeight w:val="477"/>
        </w:trPr>
        <w:tc>
          <w:tcPr>
            <w:tcW w:w="3189" w:type="dxa"/>
            <w:shd w:val="clear" w:color="auto" w:fill="auto"/>
          </w:tcPr>
          <w:p w:rsidR="00A87DD4" w:rsidRPr="00A87DD4" w:rsidRDefault="00A87DD4" w:rsidP="00A87DD4">
            <w:pPr>
              <w:widowControl w:val="0"/>
              <w:tabs>
                <w:tab w:val="left" w:pos="1080"/>
                <w:tab w:val="left" w:pos="1440"/>
              </w:tabs>
              <w:suppressAutoHyphens/>
              <w:autoSpaceDE w:val="0"/>
              <w:autoSpaceDN w:val="0"/>
              <w:adjustRightInd w:val="0"/>
              <w:spacing w:line="360" w:lineRule="auto"/>
              <w:rPr>
                <w:rFonts w:ascii="Arial" w:hAnsi="Arial" w:cs="Arial"/>
                <w:bCs/>
                <w:sz w:val="24"/>
                <w:szCs w:val="24"/>
              </w:rPr>
            </w:pPr>
            <w:r w:rsidRPr="00A87DD4">
              <w:rPr>
                <w:rFonts w:ascii="Arial" w:hAnsi="Arial" w:cs="Arial"/>
                <w:bCs/>
                <w:sz w:val="24"/>
                <w:szCs w:val="24"/>
              </w:rPr>
              <w:t>Assistente Administrativo</w:t>
            </w:r>
          </w:p>
        </w:tc>
        <w:tc>
          <w:tcPr>
            <w:tcW w:w="1134" w:type="dxa"/>
            <w:shd w:val="clear" w:color="auto" w:fill="auto"/>
          </w:tcPr>
          <w:p w:rsidR="00A87DD4" w:rsidRPr="00A87DD4" w:rsidRDefault="00A87DD4" w:rsidP="00A87DD4">
            <w:pPr>
              <w:widowControl w:val="0"/>
              <w:tabs>
                <w:tab w:val="left" w:pos="1080"/>
                <w:tab w:val="left" w:pos="1440"/>
              </w:tabs>
              <w:suppressAutoHyphens/>
              <w:autoSpaceDE w:val="0"/>
              <w:autoSpaceDN w:val="0"/>
              <w:adjustRightInd w:val="0"/>
              <w:spacing w:line="360" w:lineRule="auto"/>
              <w:jc w:val="center"/>
              <w:rPr>
                <w:rFonts w:ascii="Arial" w:hAnsi="Arial" w:cs="Arial"/>
                <w:bCs/>
                <w:sz w:val="24"/>
                <w:szCs w:val="24"/>
              </w:rPr>
            </w:pPr>
            <w:r w:rsidRPr="00A87DD4">
              <w:rPr>
                <w:rFonts w:ascii="Arial" w:hAnsi="Arial" w:cs="Arial"/>
                <w:bCs/>
                <w:sz w:val="24"/>
                <w:szCs w:val="24"/>
              </w:rPr>
              <w:t>02</w:t>
            </w:r>
          </w:p>
        </w:tc>
        <w:tc>
          <w:tcPr>
            <w:tcW w:w="992" w:type="dxa"/>
            <w:shd w:val="clear" w:color="auto" w:fill="auto"/>
          </w:tcPr>
          <w:p w:rsidR="00A87DD4" w:rsidRPr="00A87DD4" w:rsidRDefault="00A87DD4" w:rsidP="00A87DD4">
            <w:pPr>
              <w:widowControl w:val="0"/>
              <w:tabs>
                <w:tab w:val="left" w:pos="1080"/>
                <w:tab w:val="left" w:pos="1440"/>
              </w:tabs>
              <w:suppressAutoHyphens/>
              <w:autoSpaceDE w:val="0"/>
              <w:autoSpaceDN w:val="0"/>
              <w:adjustRightInd w:val="0"/>
              <w:spacing w:line="360" w:lineRule="auto"/>
              <w:jc w:val="center"/>
              <w:rPr>
                <w:rFonts w:ascii="Arial" w:hAnsi="Arial" w:cs="Arial"/>
                <w:bCs/>
                <w:sz w:val="24"/>
                <w:szCs w:val="24"/>
              </w:rPr>
            </w:pPr>
            <w:r w:rsidRPr="00A87DD4">
              <w:rPr>
                <w:rFonts w:ascii="Arial" w:hAnsi="Arial" w:cs="Arial"/>
                <w:bCs/>
                <w:sz w:val="24"/>
                <w:szCs w:val="24"/>
              </w:rPr>
              <w:t>40</w:t>
            </w:r>
          </w:p>
        </w:tc>
        <w:tc>
          <w:tcPr>
            <w:tcW w:w="1276" w:type="dxa"/>
            <w:shd w:val="clear" w:color="auto" w:fill="auto"/>
          </w:tcPr>
          <w:p w:rsidR="00A87DD4" w:rsidRPr="00A87DD4" w:rsidRDefault="00A87DD4" w:rsidP="00A87DD4">
            <w:pPr>
              <w:widowControl w:val="0"/>
              <w:tabs>
                <w:tab w:val="left" w:pos="1080"/>
                <w:tab w:val="left" w:pos="1440"/>
              </w:tabs>
              <w:suppressAutoHyphens/>
              <w:autoSpaceDE w:val="0"/>
              <w:autoSpaceDN w:val="0"/>
              <w:adjustRightInd w:val="0"/>
              <w:spacing w:line="360" w:lineRule="auto"/>
              <w:jc w:val="center"/>
              <w:rPr>
                <w:rFonts w:ascii="Arial" w:hAnsi="Arial" w:cs="Arial"/>
                <w:bCs/>
                <w:sz w:val="24"/>
                <w:szCs w:val="24"/>
              </w:rPr>
            </w:pPr>
            <w:r w:rsidRPr="00A87DD4">
              <w:rPr>
                <w:rFonts w:ascii="Arial" w:hAnsi="Arial" w:cs="Arial"/>
                <w:bCs/>
                <w:sz w:val="24"/>
                <w:szCs w:val="24"/>
              </w:rPr>
              <w:t>31.01</w:t>
            </w:r>
          </w:p>
        </w:tc>
        <w:tc>
          <w:tcPr>
            <w:tcW w:w="1984" w:type="dxa"/>
            <w:shd w:val="clear" w:color="auto" w:fill="auto"/>
          </w:tcPr>
          <w:p w:rsidR="00A87DD4" w:rsidRPr="00A87DD4" w:rsidRDefault="00A87DD4" w:rsidP="00A87DD4">
            <w:pPr>
              <w:widowControl w:val="0"/>
              <w:tabs>
                <w:tab w:val="left" w:pos="1080"/>
                <w:tab w:val="left" w:pos="1440"/>
              </w:tabs>
              <w:suppressAutoHyphens/>
              <w:autoSpaceDE w:val="0"/>
              <w:autoSpaceDN w:val="0"/>
              <w:adjustRightInd w:val="0"/>
              <w:spacing w:line="360" w:lineRule="auto"/>
              <w:jc w:val="center"/>
              <w:rPr>
                <w:rFonts w:ascii="Arial" w:hAnsi="Arial" w:cs="Arial"/>
                <w:bCs/>
                <w:sz w:val="24"/>
                <w:szCs w:val="24"/>
              </w:rPr>
            </w:pPr>
            <w:r w:rsidRPr="00A87DD4">
              <w:rPr>
                <w:rFonts w:ascii="Arial" w:hAnsi="Arial" w:cs="Arial"/>
                <w:bCs/>
                <w:sz w:val="24"/>
                <w:szCs w:val="24"/>
              </w:rPr>
              <w:t>R$ 2.900,00</w:t>
            </w:r>
          </w:p>
        </w:tc>
      </w:tr>
      <w:tr w:rsidR="00A87DD4" w:rsidRPr="00A87DD4" w:rsidTr="0069533D">
        <w:trPr>
          <w:trHeight w:val="477"/>
        </w:trPr>
        <w:tc>
          <w:tcPr>
            <w:tcW w:w="3189" w:type="dxa"/>
            <w:shd w:val="clear" w:color="auto" w:fill="auto"/>
          </w:tcPr>
          <w:p w:rsidR="00A87DD4" w:rsidRPr="00A87DD4" w:rsidRDefault="00A87DD4" w:rsidP="00A87DD4">
            <w:pPr>
              <w:widowControl w:val="0"/>
              <w:tabs>
                <w:tab w:val="left" w:pos="1080"/>
                <w:tab w:val="left" w:pos="1440"/>
              </w:tabs>
              <w:suppressAutoHyphens/>
              <w:autoSpaceDE w:val="0"/>
              <w:autoSpaceDN w:val="0"/>
              <w:adjustRightInd w:val="0"/>
              <w:spacing w:line="360" w:lineRule="auto"/>
              <w:rPr>
                <w:rFonts w:ascii="Arial" w:hAnsi="Arial" w:cs="Arial"/>
                <w:bCs/>
                <w:sz w:val="24"/>
                <w:szCs w:val="24"/>
              </w:rPr>
            </w:pPr>
            <w:r w:rsidRPr="00A87DD4">
              <w:rPr>
                <w:rFonts w:ascii="Arial" w:hAnsi="Arial" w:cs="Arial"/>
                <w:bCs/>
                <w:sz w:val="24"/>
                <w:szCs w:val="24"/>
              </w:rPr>
              <w:t>Contador</w:t>
            </w:r>
          </w:p>
        </w:tc>
        <w:tc>
          <w:tcPr>
            <w:tcW w:w="1134" w:type="dxa"/>
            <w:shd w:val="clear" w:color="auto" w:fill="auto"/>
          </w:tcPr>
          <w:p w:rsidR="00A87DD4" w:rsidRPr="00A87DD4" w:rsidRDefault="00A87DD4" w:rsidP="00A87DD4">
            <w:pPr>
              <w:widowControl w:val="0"/>
              <w:tabs>
                <w:tab w:val="left" w:pos="1080"/>
                <w:tab w:val="left" w:pos="1440"/>
              </w:tabs>
              <w:suppressAutoHyphens/>
              <w:autoSpaceDE w:val="0"/>
              <w:autoSpaceDN w:val="0"/>
              <w:adjustRightInd w:val="0"/>
              <w:spacing w:line="360" w:lineRule="auto"/>
              <w:jc w:val="center"/>
              <w:rPr>
                <w:rFonts w:ascii="Arial" w:hAnsi="Arial" w:cs="Arial"/>
                <w:bCs/>
                <w:sz w:val="24"/>
                <w:szCs w:val="24"/>
              </w:rPr>
            </w:pPr>
            <w:r w:rsidRPr="00A87DD4">
              <w:rPr>
                <w:rFonts w:ascii="Arial" w:hAnsi="Arial" w:cs="Arial"/>
                <w:bCs/>
                <w:sz w:val="24"/>
                <w:szCs w:val="24"/>
              </w:rPr>
              <w:t>01</w:t>
            </w:r>
          </w:p>
        </w:tc>
        <w:tc>
          <w:tcPr>
            <w:tcW w:w="992" w:type="dxa"/>
            <w:shd w:val="clear" w:color="auto" w:fill="auto"/>
          </w:tcPr>
          <w:p w:rsidR="00A87DD4" w:rsidRPr="00A87DD4" w:rsidRDefault="00A87DD4" w:rsidP="00A87DD4">
            <w:pPr>
              <w:widowControl w:val="0"/>
              <w:tabs>
                <w:tab w:val="left" w:pos="1080"/>
                <w:tab w:val="left" w:pos="1440"/>
              </w:tabs>
              <w:suppressAutoHyphens/>
              <w:autoSpaceDE w:val="0"/>
              <w:autoSpaceDN w:val="0"/>
              <w:adjustRightInd w:val="0"/>
              <w:spacing w:line="360" w:lineRule="auto"/>
              <w:jc w:val="center"/>
              <w:rPr>
                <w:rFonts w:ascii="Arial" w:hAnsi="Arial" w:cs="Arial"/>
                <w:bCs/>
                <w:sz w:val="24"/>
                <w:szCs w:val="24"/>
              </w:rPr>
            </w:pPr>
            <w:r w:rsidRPr="00A87DD4">
              <w:rPr>
                <w:rFonts w:ascii="Arial" w:hAnsi="Arial" w:cs="Arial"/>
                <w:bCs/>
                <w:sz w:val="24"/>
                <w:szCs w:val="24"/>
              </w:rPr>
              <w:t>20</w:t>
            </w:r>
          </w:p>
        </w:tc>
        <w:tc>
          <w:tcPr>
            <w:tcW w:w="1276" w:type="dxa"/>
            <w:shd w:val="clear" w:color="auto" w:fill="auto"/>
          </w:tcPr>
          <w:p w:rsidR="00A87DD4" w:rsidRPr="00A87DD4" w:rsidRDefault="00A87DD4" w:rsidP="00A87DD4">
            <w:pPr>
              <w:widowControl w:val="0"/>
              <w:tabs>
                <w:tab w:val="left" w:pos="1080"/>
                <w:tab w:val="left" w:pos="1440"/>
              </w:tabs>
              <w:suppressAutoHyphens/>
              <w:autoSpaceDE w:val="0"/>
              <w:autoSpaceDN w:val="0"/>
              <w:adjustRightInd w:val="0"/>
              <w:spacing w:line="360" w:lineRule="auto"/>
              <w:jc w:val="center"/>
              <w:rPr>
                <w:rFonts w:ascii="Arial" w:hAnsi="Arial" w:cs="Arial"/>
                <w:bCs/>
                <w:sz w:val="24"/>
                <w:szCs w:val="24"/>
              </w:rPr>
            </w:pPr>
            <w:r w:rsidRPr="00A87DD4">
              <w:rPr>
                <w:rFonts w:ascii="Arial" w:hAnsi="Arial" w:cs="Arial"/>
                <w:bCs/>
                <w:sz w:val="24"/>
                <w:szCs w:val="24"/>
              </w:rPr>
              <w:t>51.08</w:t>
            </w:r>
          </w:p>
        </w:tc>
        <w:tc>
          <w:tcPr>
            <w:tcW w:w="1984" w:type="dxa"/>
            <w:shd w:val="clear" w:color="auto" w:fill="auto"/>
          </w:tcPr>
          <w:p w:rsidR="00A87DD4" w:rsidRPr="00A87DD4" w:rsidRDefault="00A87DD4" w:rsidP="00A87DD4">
            <w:pPr>
              <w:widowControl w:val="0"/>
              <w:tabs>
                <w:tab w:val="left" w:pos="1080"/>
                <w:tab w:val="left" w:pos="1440"/>
              </w:tabs>
              <w:suppressAutoHyphens/>
              <w:autoSpaceDE w:val="0"/>
              <w:autoSpaceDN w:val="0"/>
              <w:adjustRightInd w:val="0"/>
              <w:spacing w:line="360" w:lineRule="auto"/>
              <w:jc w:val="center"/>
              <w:rPr>
                <w:rFonts w:ascii="Arial" w:hAnsi="Arial" w:cs="Arial"/>
                <w:bCs/>
                <w:sz w:val="24"/>
                <w:szCs w:val="24"/>
              </w:rPr>
            </w:pPr>
            <w:r w:rsidRPr="00A87DD4">
              <w:rPr>
                <w:rFonts w:ascii="Arial" w:hAnsi="Arial" w:cs="Arial"/>
                <w:bCs/>
                <w:sz w:val="24"/>
                <w:szCs w:val="24"/>
              </w:rPr>
              <w:t>R$ 3.100,00</w:t>
            </w:r>
          </w:p>
        </w:tc>
      </w:tr>
      <w:tr w:rsidR="00A87DD4" w:rsidRPr="00A87DD4" w:rsidTr="0069533D">
        <w:trPr>
          <w:trHeight w:val="488"/>
        </w:trPr>
        <w:tc>
          <w:tcPr>
            <w:tcW w:w="3189" w:type="dxa"/>
            <w:shd w:val="clear" w:color="auto" w:fill="auto"/>
          </w:tcPr>
          <w:p w:rsidR="00A87DD4" w:rsidRPr="00A87DD4" w:rsidRDefault="00A87DD4" w:rsidP="00A87DD4">
            <w:pPr>
              <w:widowControl w:val="0"/>
              <w:tabs>
                <w:tab w:val="left" w:pos="1080"/>
                <w:tab w:val="left" w:pos="1440"/>
              </w:tabs>
              <w:suppressAutoHyphens/>
              <w:autoSpaceDE w:val="0"/>
              <w:autoSpaceDN w:val="0"/>
              <w:adjustRightInd w:val="0"/>
              <w:spacing w:line="360" w:lineRule="auto"/>
              <w:rPr>
                <w:rFonts w:ascii="Arial" w:hAnsi="Arial" w:cs="Arial"/>
                <w:bCs/>
                <w:sz w:val="24"/>
                <w:szCs w:val="24"/>
              </w:rPr>
            </w:pPr>
            <w:r w:rsidRPr="00A87DD4">
              <w:rPr>
                <w:rFonts w:ascii="Arial" w:hAnsi="Arial" w:cs="Arial"/>
                <w:bCs/>
                <w:sz w:val="24"/>
                <w:szCs w:val="24"/>
              </w:rPr>
              <w:t>Advogado Legislativo</w:t>
            </w:r>
          </w:p>
        </w:tc>
        <w:tc>
          <w:tcPr>
            <w:tcW w:w="1134" w:type="dxa"/>
            <w:shd w:val="clear" w:color="auto" w:fill="auto"/>
          </w:tcPr>
          <w:p w:rsidR="00A87DD4" w:rsidRPr="00A87DD4" w:rsidRDefault="00A87DD4" w:rsidP="00A87DD4">
            <w:pPr>
              <w:widowControl w:val="0"/>
              <w:tabs>
                <w:tab w:val="left" w:pos="1080"/>
                <w:tab w:val="left" w:pos="1440"/>
              </w:tabs>
              <w:suppressAutoHyphens/>
              <w:autoSpaceDE w:val="0"/>
              <w:autoSpaceDN w:val="0"/>
              <w:adjustRightInd w:val="0"/>
              <w:spacing w:line="360" w:lineRule="auto"/>
              <w:jc w:val="center"/>
              <w:rPr>
                <w:rFonts w:ascii="Arial" w:hAnsi="Arial" w:cs="Arial"/>
                <w:bCs/>
                <w:sz w:val="24"/>
                <w:szCs w:val="24"/>
              </w:rPr>
            </w:pPr>
            <w:r w:rsidRPr="00A87DD4">
              <w:rPr>
                <w:rFonts w:ascii="Arial" w:hAnsi="Arial" w:cs="Arial"/>
                <w:bCs/>
                <w:sz w:val="24"/>
                <w:szCs w:val="24"/>
              </w:rPr>
              <w:t>01</w:t>
            </w:r>
          </w:p>
        </w:tc>
        <w:tc>
          <w:tcPr>
            <w:tcW w:w="992" w:type="dxa"/>
            <w:shd w:val="clear" w:color="auto" w:fill="auto"/>
          </w:tcPr>
          <w:p w:rsidR="00A87DD4" w:rsidRPr="00A87DD4" w:rsidRDefault="00A87DD4" w:rsidP="00A87DD4">
            <w:pPr>
              <w:widowControl w:val="0"/>
              <w:tabs>
                <w:tab w:val="left" w:pos="1080"/>
                <w:tab w:val="left" w:pos="1440"/>
              </w:tabs>
              <w:suppressAutoHyphens/>
              <w:autoSpaceDE w:val="0"/>
              <w:autoSpaceDN w:val="0"/>
              <w:adjustRightInd w:val="0"/>
              <w:spacing w:line="360" w:lineRule="auto"/>
              <w:jc w:val="center"/>
              <w:rPr>
                <w:rFonts w:ascii="Arial" w:hAnsi="Arial" w:cs="Arial"/>
                <w:bCs/>
                <w:sz w:val="24"/>
                <w:szCs w:val="24"/>
              </w:rPr>
            </w:pPr>
            <w:r w:rsidRPr="00A87DD4">
              <w:rPr>
                <w:rFonts w:ascii="Arial" w:hAnsi="Arial" w:cs="Arial"/>
                <w:bCs/>
                <w:sz w:val="24"/>
                <w:szCs w:val="24"/>
              </w:rPr>
              <w:t>20</w:t>
            </w:r>
          </w:p>
        </w:tc>
        <w:tc>
          <w:tcPr>
            <w:tcW w:w="1276" w:type="dxa"/>
            <w:shd w:val="clear" w:color="auto" w:fill="auto"/>
          </w:tcPr>
          <w:p w:rsidR="00A87DD4" w:rsidRPr="00A87DD4" w:rsidRDefault="00A87DD4" w:rsidP="00A87DD4">
            <w:pPr>
              <w:widowControl w:val="0"/>
              <w:tabs>
                <w:tab w:val="left" w:pos="1080"/>
                <w:tab w:val="left" w:pos="1440"/>
              </w:tabs>
              <w:suppressAutoHyphens/>
              <w:autoSpaceDE w:val="0"/>
              <w:autoSpaceDN w:val="0"/>
              <w:adjustRightInd w:val="0"/>
              <w:spacing w:line="360" w:lineRule="auto"/>
              <w:jc w:val="center"/>
              <w:rPr>
                <w:rFonts w:ascii="Arial" w:hAnsi="Arial" w:cs="Arial"/>
                <w:bCs/>
                <w:sz w:val="24"/>
                <w:szCs w:val="24"/>
              </w:rPr>
            </w:pPr>
            <w:r w:rsidRPr="00A87DD4">
              <w:rPr>
                <w:rFonts w:ascii="Arial" w:hAnsi="Arial" w:cs="Arial"/>
                <w:bCs/>
                <w:sz w:val="24"/>
                <w:szCs w:val="24"/>
              </w:rPr>
              <w:t>52.19</w:t>
            </w:r>
          </w:p>
        </w:tc>
        <w:tc>
          <w:tcPr>
            <w:tcW w:w="1984" w:type="dxa"/>
            <w:shd w:val="clear" w:color="auto" w:fill="auto"/>
          </w:tcPr>
          <w:p w:rsidR="00A87DD4" w:rsidRPr="00A87DD4" w:rsidRDefault="00A87DD4" w:rsidP="00A87DD4">
            <w:pPr>
              <w:widowControl w:val="0"/>
              <w:tabs>
                <w:tab w:val="left" w:pos="1080"/>
                <w:tab w:val="left" w:pos="1440"/>
              </w:tabs>
              <w:suppressAutoHyphens/>
              <w:autoSpaceDE w:val="0"/>
              <w:autoSpaceDN w:val="0"/>
              <w:adjustRightInd w:val="0"/>
              <w:spacing w:line="360" w:lineRule="auto"/>
              <w:jc w:val="center"/>
              <w:rPr>
                <w:rFonts w:ascii="Arial" w:hAnsi="Arial" w:cs="Arial"/>
                <w:bCs/>
                <w:sz w:val="24"/>
                <w:szCs w:val="24"/>
              </w:rPr>
            </w:pPr>
            <w:r w:rsidRPr="00A87DD4">
              <w:rPr>
                <w:rFonts w:ascii="Arial" w:hAnsi="Arial" w:cs="Arial"/>
                <w:bCs/>
                <w:sz w:val="24"/>
                <w:szCs w:val="24"/>
              </w:rPr>
              <w:t>R$ 3.700,00</w:t>
            </w:r>
          </w:p>
        </w:tc>
      </w:tr>
    </w:tbl>
    <w:p w:rsidR="00A87DD4" w:rsidRPr="00A87DD4" w:rsidRDefault="00A87DD4" w:rsidP="00A87DD4">
      <w:pPr>
        <w:widowControl w:val="0"/>
        <w:tabs>
          <w:tab w:val="left" w:pos="1080"/>
          <w:tab w:val="left" w:pos="1440"/>
        </w:tabs>
        <w:suppressAutoHyphens/>
        <w:autoSpaceDE w:val="0"/>
        <w:autoSpaceDN w:val="0"/>
        <w:adjustRightInd w:val="0"/>
        <w:spacing w:line="360" w:lineRule="auto"/>
        <w:rPr>
          <w:rFonts w:ascii="Arial" w:hAnsi="Arial" w:cs="Arial"/>
          <w:bCs/>
          <w:sz w:val="24"/>
          <w:szCs w:val="24"/>
        </w:rPr>
      </w:pPr>
      <w:r w:rsidRPr="00A87DD4">
        <w:rPr>
          <w:rFonts w:ascii="Arial" w:hAnsi="Arial" w:cs="Arial"/>
          <w:bCs/>
          <w:sz w:val="24"/>
          <w:szCs w:val="24"/>
        </w:rPr>
        <w:t>CHS: Carga Horária Semanal</w:t>
      </w:r>
    </w:p>
    <w:p w:rsidR="0069533D" w:rsidRDefault="0069533D" w:rsidP="00A87DD4">
      <w:pPr>
        <w:widowControl w:val="0"/>
        <w:tabs>
          <w:tab w:val="left" w:pos="1080"/>
          <w:tab w:val="left" w:pos="1440"/>
        </w:tabs>
        <w:suppressAutoHyphens/>
        <w:autoSpaceDE w:val="0"/>
        <w:autoSpaceDN w:val="0"/>
        <w:adjustRightInd w:val="0"/>
        <w:spacing w:line="360" w:lineRule="auto"/>
        <w:ind w:firstLine="709"/>
        <w:jc w:val="both"/>
        <w:rPr>
          <w:rFonts w:ascii="Arial" w:hAnsi="Arial" w:cs="Arial"/>
          <w:b/>
          <w:bCs/>
          <w:sz w:val="24"/>
          <w:szCs w:val="24"/>
        </w:rPr>
      </w:pPr>
    </w:p>
    <w:p w:rsidR="0069533D" w:rsidRDefault="0069533D" w:rsidP="00A87DD4">
      <w:pPr>
        <w:widowControl w:val="0"/>
        <w:tabs>
          <w:tab w:val="left" w:pos="1080"/>
          <w:tab w:val="left" w:pos="1440"/>
        </w:tabs>
        <w:suppressAutoHyphens/>
        <w:autoSpaceDE w:val="0"/>
        <w:autoSpaceDN w:val="0"/>
        <w:adjustRightInd w:val="0"/>
        <w:spacing w:line="360" w:lineRule="auto"/>
        <w:ind w:firstLine="709"/>
        <w:jc w:val="both"/>
        <w:rPr>
          <w:rFonts w:ascii="Arial" w:hAnsi="Arial" w:cs="Arial"/>
          <w:b/>
          <w:bCs/>
          <w:sz w:val="24"/>
          <w:szCs w:val="24"/>
        </w:rPr>
      </w:pPr>
    </w:p>
    <w:p w:rsidR="0069533D" w:rsidRDefault="0069533D" w:rsidP="00A87DD4">
      <w:pPr>
        <w:widowControl w:val="0"/>
        <w:tabs>
          <w:tab w:val="left" w:pos="1080"/>
          <w:tab w:val="left" w:pos="1440"/>
        </w:tabs>
        <w:suppressAutoHyphens/>
        <w:autoSpaceDE w:val="0"/>
        <w:autoSpaceDN w:val="0"/>
        <w:adjustRightInd w:val="0"/>
        <w:spacing w:line="360" w:lineRule="auto"/>
        <w:ind w:firstLine="709"/>
        <w:jc w:val="both"/>
        <w:rPr>
          <w:rFonts w:ascii="Arial" w:hAnsi="Arial" w:cs="Arial"/>
          <w:b/>
          <w:bCs/>
          <w:sz w:val="24"/>
          <w:szCs w:val="24"/>
        </w:rPr>
      </w:pPr>
    </w:p>
    <w:p w:rsidR="00A87DD4" w:rsidRPr="00A87DD4" w:rsidRDefault="00A87DD4" w:rsidP="00A87DD4">
      <w:pPr>
        <w:widowControl w:val="0"/>
        <w:tabs>
          <w:tab w:val="left" w:pos="1080"/>
          <w:tab w:val="left" w:pos="1440"/>
        </w:tabs>
        <w:suppressAutoHyphens/>
        <w:autoSpaceDE w:val="0"/>
        <w:autoSpaceDN w:val="0"/>
        <w:adjustRightInd w:val="0"/>
        <w:spacing w:line="360" w:lineRule="auto"/>
        <w:ind w:firstLine="709"/>
        <w:jc w:val="both"/>
        <w:rPr>
          <w:rFonts w:ascii="Arial" w:hAnsi="Arial" w:cs="Arial"/>
          <w:bCs/>
          <w:sz w:val="24"/>
          <w:szCs w:val="24"/>
        </w:rPr>
      </w:pPr>
      <w:r w:rsidRPr="00A87DD4">
        <w:rPr>
          <w:rFonts w:ascii="Arial" w:hAnsi="Arial" w:cs="Arial"/>
          <w:b/>
          <w:bCs/>
          <w:sz w:val="24"/>
          <w:szCs w:val="24"/>
        </w:rPr>
        <w:t xml:space="preserve">Art. 2º </w:t>
      </w:r>
      <w:r w:rsidRPr="00A87DD4">
        <w:rPr>
          <w:rFonts w:ascii="Arial" w:hAnsi="Arial" w:cs="Arial"/>
          <w:bCs/>
          <w:sz w:val="24"/>
          <w:szCs w:val="24"/>
        </w:rPr>
        <w:t>O Anexo III da Lei Complementar nº 072/2014, de 04 de abril de 2014, que define a Tabela de Especificação de Grupos, Nível de Vencimentos dos Cargos do Quadro de Provimento em Comissão do Legislativo Municipal passa a vigorar com a seguinte redação:</w:t>
      </w:r>
    </w:p>
    <w:tbl>
      <w:tblPr>
        <w:tblW w:w="857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5"/>
        <w:gridCol w:w="1276"/>
        <w:gridCol w:w="1418"/>
        <w:gridCol w:w="2976"/>
      </w:tblGrid>
      <w:tr w:rsidR="00A87DD4" w:rsidRPr="00A87DD4" w:rsidTr="00A87DD4">
        <w:trPr>
          <w:trHeight w:val="398"/>
        </w:trPr>
        <w:tc>
          <w:tcPr>
            <w:tcW w:w="2905" w:type="dxa"/>
            <w:shd w:val="clear" w:color="auto" w:fill="auto"/>
          </w:tcPr>
          <w:p w:rsidR="00A87DD4" w:rsidRPr="00A87DD4" w:rsidRDefault="00A87DD4" w:rsidP="00A87DD4">
            <w:pPr>
              <w:widowControl w:val="0"/>
              <w:tabs>
                <w:tab w:val="left" w:pos="1080"/>
                <w:tab w:val="left" w:pos="1440"/>
              </w:tabs>
              <w:suppressAutoHyphens/>
              <w:autoSpaceDE w:val="0"/>
              <w:autoSpaceDN w:val="0"/>
              <w:adjustRightInd w:val="0"/>
              <w:spacing w:line="360" w:lineRule="auto"/>
              <w:jc w:val="center"/>
              <w:rPr>
                <w:rFonts w:ascii="Arial" w:hAnsi="Arial" w:cs="Arial"/>
                <w:b/>
                <w:bCs/>
                <w:sz w:val="24"/>
                <w:szCs w:val="24"/>
              </w:rPr>
            </w:pPr>
            <w:r w:rsidRPr="00A87DD4">
              <w:rPr>
                <w:rFonts w:ascii="Arial" w:hAnsi="Arial" w:cs="Arial"/>
                <w:b/>
                <w:bCs/>
                <w:sz w:val="24"/>
                <w:szCs w:val="24"/>
              </w:rPr>
              <w:t>DENOMINAÇÃO</w:t>
            </w:r>
          </w:p>
        </w:tc>
        <w:tc>
          <w:tcPr>
            <w:tcW w:w="1276" w:type="dxa"/>
            <w:shd w:val="clear" w:color="auto" w:fill="auto"/>
          </w:tcPr>
          <w:p w:rsidR="00A87DD4" w:rsidRPr="00A87DD4" w:rsidRDefault="00A87DD4" w:rsidP="00A87DD4">
            <w:pPr>
              <w:widowControl w:val="0"/>
              <w:tabs>
                <w:tab w:val="left" w:pos="1080"/>
                <w:tab w:val="left" w:pos="1440"/>
              </w:tabs>
              <w:suppressAutoHyphens/>
              <w:autoSpaceDE w:val="0"/>
              <w:autoSpaceDN w:val="0"/>
              <w:adjustRightInd w:val="0"/>
              <w:spacing w:line="360" w:lineRule="auto"/>
              <w:jc w:val="center"/>
              <w:rPr>
                <w:rFonts w:ascii="Arial" w:hAnsi="Arial" w:cs="Arial"/>
                <w:b/>
                <w:bCs/>
                <w:sz w:val="24"/>
                <w:szCs w:val="24"/>
              </w:rPr>
            </w:pPr>
            <w:r w:rsidRPr="00A87DD4">
              <w:rPr>
                <w:rFonts w:ascii="Arial" w:hAnsi="Arial" w:cs="Arial"/>
                <w:b/>
                <w:bCs/>
                <w:sz w:val="24"/>
                <w:szCs w:val="24"/>
              </w:rPr>
              <w:t>VAGAS</w:t>
            </w:r>
          </w:p>
        </w:tc>
        <w:tc>
          <w:tcPr>
            <w:tcW w:w="1418" w:type="dxa"/>
            <w:shd w:val="clear" w:color="auto" w:fill="auto"/>
          </w:tcPr>
          <w:p w:rsidR="00A87DD4" w:rsidRPr="00A87DD4" w:rsidRDefault="00A87DD4" w:rsidP="00A87DD4">
            <w:pPr>
              <w:widowControl w:val="0"/>
              <w:tabs>
                <w:tab w:val="left" w:pos="1080"/>
                <w:tab w:val="left" w:pos="1440"/>
              </w:tabs>
              <w:suppressAutoHyphens/>
              <w:autoSpaceDE w:val="0"/>
              <w:autoSpaceDN w:val="0"/>
              <w:adjustRightInd w:val="0"/>
              <w:spacing w:line="360" w:lineRule="auto"/>
              <w:jc w:val="center"/>
              <w:rPr>
                <w:rFonts w:ascii="Arial" w:hAnsi="Arial" w:cs="Arial"/>
                <w:b/>
                <w:bCs/>
                <w:sz w:val="24"/>
                <w:szCs w:val="24"/>
              </w:rPr>
            </w:pPr>
            <w:r w:rsidRPr="00A87DD4">
              <w:rPr>
                <w:rFonts w:ascii="Arial" w:hAnsi="Arial" w:cs="Arial"/>
                <w:b/>
                <w:bCs/>
                <w:sz w:val="24"/>
                <w:szCs w:val="24"/>
              </w:rPr>
              <w:t>NIVEL</w:t>
            </w:r>
          </w:p>
        </w:tc>
        <w:tc>
          <w:tcPr>
            <w:tcW w:w="2976" w:type="dxa"/>
            <w:shd w:val="clear" w:color="auto" w:fill="auto"/>
          </w:tcPr>
          <w:p w:rsidR="00A87DD4" w:rsidRPr="00A87DD4" w:rsidRDefault="00A87DD4" w:rsidP="00A87DD4">
            <w:pPr>
              <w:widowControl w:val="0"/>
              <w:tabs>
                <w:tab w:val="left" w:pos="1080"/>
                <w:tab w:val="left" w:pos="1440"/>
              </w:tabs>
              <w:suppressAutoHyphens/>
              <w:autoSpaceDE w:val="0"/>
              <w:autoSpaceDN w:val="0"/>
              <w:adjustRightInd w:val="0"/>
              <w:spacing w:line="360" w:lineRule="auto"/>
              <w:jc w:val="center"/>
              <w:rPr>
                <w:rFonts w:ascii="Arial" w:hAnsi="Arial" w:cs="Arial"/>
                <w:b/>
                <w:bCs/>
                <w:sz w:val="24"/>
                <w:szCs w:val="24"/>
              </w:rPr>
            </w:pPr>
            <w:r w:rsidRPr="00A87DD4">
              <w:rPr>
                <w:rFonts w:ascii="Arial" w:hAnsi="Arial" w:cs="Arial"/>
                <w:b/>
                <w:bCs/>
                <w:sz w:val="24"/>
                <w:szCs w:val="24"/>
              </w:rPr>
              <w:t>VENCIMENTO</w:t>
            </w:r>
          </w:p>
        </w:tc>
      </w:tr>
      <w:tr w:rsidR="00A87DD4" w:rsidRPr="00A87DD4" w:rsidTr="00A87DD4">
        <w:trPr>
          <w:trHeight w:val="478"/>
        </w:trPr>
        <w:tc>
          <w:tcPr>
            <w:tcW w:w="2905" w:type="dxa"/>
            <w:shd w:val="clear" w:color="auto" w:fill="auto"/>
          </w:tcPr>
          <w:p w:rsidR="00A87DD4" w:rsidRPr="00A87DD4" w:rsidRDefault="00A87DD4" w:rsidP="00A87DD4">
            <w:pPr>
              <w:widowControl w:val="0"/>
              <w:tabs>
                <w:tab w:val="left" w:pos="1080"/>
                <w:tab w:val="left" w:pos="1440"/>
              </w:tabs>
              <w:suppressAutoHyphens/>
              <w:autoSpaceDE w:val="0"/>
              <w:autoSpaceDN w:val="0"/>
              <w:adjustRightInd w:val="0"/>
              <w:spacing w:line="360" w:lineRule="auto"/>
              <w:rPr>
                <w:rFonts w:ascii="Arial" w:hAnsi="Arial" w:cs="Arial"/>
                <w:bCs/>
                <w:sz w:val="24"/>
                <w:szCs w:val="24"/>
              </w:rPr>
            </w:pPr>
            <w:r w:rsidRPr="00A87DD4">
              <w:rPr>
                <w:rFonts w:ascii="Arial" w:hAnsi="Arial" w:cs="Arial"/>
                <w:bCs/>
                <w:sz w:val="24"/>
                <w:szCs w:val="24"/>
              </w:rPr>
              <w:t>Diretor Geral</w:t>
            </w:r>
          </w:p>
        </w:tc>
        <w:tc>
          <w:tcPr>
            <w:tcW w:w="1276" w:type="dxa"/>
            <w:shd w:val="clear" w:color="auto" w:fill="auto"/>
          </w:tcPr>
          <w:p w:rsidR="00A87DD4" w:rsidRPr="00A87DD4" w:rsidRDefault="00A87DD4" w:rsidP="00A87DD4">
            <w:pPr>
              <w:widowControl w:val="0"/>
              <w:tabs>
                <w:tab w:val="left" w:pos="1080"/>
                <w:tab w:val="left" w:pos="1440"/>
              </w:tabs>
              <w:suppressAutoHyphens/>
              <w:autoSpaceDE w:val="0"/>
              <w:autoSpaceDN w:val="0"/>
              <w:adjustRightInd w:val="0"/>
              <w:spacing w:line="360" w:lineRule="auto"/>
              <w:jc w:val="center"/>
              <w:rPr>
                <w:rFonts w:ascii="Arial" w:hAnsi="Arial" w:cs="Arial"/>
                <w:bCs/>
                <w:sz w:val="24"/>
                <w:szCs w:val="24"/>
              </w:rPr>
            </w:pPr>
            <w:r w:rsidRPr="00A87DD4">
              <w:rPr>
                <w:rFonts w:ascii="Arial" w:hAnsi="Arial" w:cs="Arial"/>
                <w:bCs/>
                <w:sz w:val="24"/>
                <w:szCs w:val="24"/>
              </w:rPr>
              <w:t>01</w:t>
            </w:r>
          </w:p>
        </w:tc>
        <w:tc>
          <w:tcPr>
            <w:tcW w:w="1418" w:type="dxa"/>
            <w:shd w:val="clear" w:color="auto" w:fill="auto"/>
          </w:tcPr>
          <w:p w:rsidR="00A87DD4" w:rsidRPr="00A87DD4" w:rsidRDefault="00A87DD4" w:rsidP="00A87DD4">
            <w:pPr>
              <w:widowControl w:val="0"/>
              <w:tabs>
                <w:tab w:val="left" w:pos="1080"/>
                <w:tab w:val="left" w:pos="1440"/>
              </w:tabs>
              <w:suppressAutoHyphens/>
              <w:autoSpaceDE w:val="0"/>
              <w:autoSpaceDN w:val="0"/>
              <w:adjustRightInd w:val="0"/>
              <w:spacing w:line="360" w:lineRule="auto"/>
              <w:jc w:val="center"/>
              <w:rPr>
                <w:rFonts w:ascii="Arial" w:hAnsi="Arial" w:cs="Arial"/>
                <w:bCs/>
                <w:sz w:val="24"/>
                <w:szCs w:val="24"/>
              </w:rPr>
            </w:pPr>
            <w:r w:rsidRPr="00A87DD4">
              <w:rPr>
                <w:rFonts w:ascii="Arial" w:hAnsi="Arial" w:cs="Arial"/>
                <w:bCs/>
                <w:sz w:val="24"/>
                <w:szCs w:val="24"/>
              </w:rPr>
              <w:t>CC-11</w:t>
            </w:r>
          </w:p>
        </w:tc>
        <w:tc>
          <w:tcPr>
            <w:tcW w:w="2976" w:type="dxa"/>
            <w:shd w:val="clear" w:color="auto" w:fill="auto"/>
          </w:tcPr>
          <w:p w:rsidR="00A87DD4" w:rsidRPr="00A87DD4" w:rsidRDefault="00A87DD4" w:rsidP="00A87DD4">
            <w:pPr>
              <w:widowControl w:val="0"/>
              <w:tabs>
                <w:tab w:val="left" w:pos="1080"/>
                <w:tab w:val="left" w:pos="1440"/>
              </w:tabs>
              <w:suppressAutoHyphens/>
              <w:autoSpaceDE w:val="0"/>
              <w:autoSpaceDN w:val="0"/>
              <w:adjustRightInd w:val="0"/>
              <w:spacing w:line="360" w:lineRule="auto"/>
              <w:jc w:val="center"/>
              <w:rPr>
                <w:rFonts w:ascii="Arial" w:hAnsi="Arial" w:cs="Arial"/>
                <w:bCs/>
                <w:sz w:val="24"/>
                <w:szCs w:val="24"/>
              </w:rPr>
            </w:pPr>
            <w:r w:rsidRPr="00A87DD4">
              <w:rPr>
                <w:rFonts w:ascii="Arial" w:hAnsi="Arial" w:cs="Arial"/>
                <w:bCs/>
                <w:sz w:val="24"/>
                <w:szCs w:val="24"/>
              </w:rPr>
              <w:t>R$ 5.300,00</w:t>
            </w:r>
          </w:p>
        </w:tc>
      </w:tr>
    </w:tbl>
    <w:p w:rsidR="00A87DD4" w:rsidRPr="00A87DD4" w:rsidRDefault="00A87DD4" w:rsidP="00A87DD4">
      <w:pPr>
        <w:widowControl w:val="0"/>
        <w:tabs>
          <w:tab w:val="left" w:pos="1080"/>
          <w:tab w:val="left" w:pos="1440"/>
        </w:tabs>
        <w:suppressAutoHyphens/>
        <w:autoSpaceDE w:val="0"/>
        <w:autoSpaceDN w:val="0"/>
        <w:adjustRightInd w:val="0"/>
        <w:jc w:val="both"/>
        <w:rPr>
          <w:rFonts w:ascii="Arial" w:hAnsi="Arial" w:cs="Arial"/>
          <w:sz w:val="24"/>
          <w:szCs w:val="24"/>
        </w:rPr>
      </w:pPr>
    </w:p>
    <w:p w:rsidR="00A87DD4" w:rsidRPr="00A87DD4" w:rsidRDefault="00A87DD4" w:rsidP="00A87DD4">
      <w:pPr>
        <w:widowControl w:val="0"/>
        <w:tabs>
          <w:tab w:val="left" w:pos="0"/>
        </w:tabs>
        <w:suppressAutoHyphens/>
        <w:autoSpaceDE w:val="0"/>
        <w:autoSpaceDN w:val="0"/>
        <w:adjustRightInd w:val="0"/>
        <w:spacing w:line="360" w:lineRule="auto"/>
        <w:ind w:firstLine="709"/>
        <w:jc w:val="both"/>
        <w:rPr>
          <w:rFonts w:ascii="Arial" w:hAnsi="Arial" w:cs="Arial"/>
          <w:sz w:val="24"/>
          <w:szCs w:val="24"/>
        </w:rPr>
      </w:pPr>
      <w:r w:rsidRPr="00A87DD4">
        <w:rPr>
          <w:rFonts w:ascii="Arial" w:hAnsi="Arial" w:cs="Arial"/>
          <w:b/>
          <w:bCs/>
          <w:sz w:val="24"/>
          <w:szCs w:val="24"/>
        </w:rPr>
        <w:t xml:space="preserve">Art. 3º </w:t>
      </w:r>
      <w:r w:rsidRPr="00A87DD4">
        <w:rPr>
          <w:rFonts w:ascii="Arial" w:hAnsi="Arial" w:cs="Arial"/>
          <w:sz w:val="24"/>
          <w:szCs w:val="24"/>
        </w:rPr>
        <w:t xml:space="preserve">Esta Lei Complementar entra em vigor no primeiro dia do mês </w:t>
      </w:r>
      <w:proofErr w:type="spellStart"/>
      <w:r w:rsidRPr="00A87DD4">
        <w:rPr>
          <w:rFonts w:ascii="Arial" w:hAnsi="Arial" w:cs="Arial"/>
          <w:sz w:val="24"/>
          <w:szCs w:val="24"/>
        </w:rPr>
        <w:t>subsequente</w:t>
      </w:r>
      <w:proofErr w:type="spellEnd"/>
      <w:r w:rsidRPr="00A87DD4">
        <w:rPr>
          <w:rFonts w:ascii="Arial" w:hAnsi="Arial" w:cs="Arial"/>
          <w:sz w:val="24"/>
          <w:szCs w:val="24"/>
        </w:rPr>
        <w:t xml:space="preserve"> à data de sua publicação.</w:t>
      </w:r>
    </w:p>
    <w:p w:rsidR="00A87DD4" w:rsidRPr="00A87DD4" w:rsidRDefault="00A87DD4" w:rsidP="00A87DD4">
      <w:pPr>
        <w:jc w:val="both"/>
        <w:rPr>
          <w:rFonts w:ascii="Arial" w:hAnsi="Arial" w:cs="Arial"/>
          <w:sz w:val="24"/>
          <w:szCs w:val="24"/>
        </w:rPr>
      </w:pPr>
      <w:r w:rsidRPr="00A87DD4">
        <w:rPr>
          <w:rFonts w:ascii="Arial" w:hAnsi="Arial" w:cs="Arial"/>
          <w:sz w:val="24"/>
          <w:szCs w:val="24"/>
        </w:rPr>
        <w:t xml:space="preserve">Câmara Municipal de Vereadores de Campo </w:t>
      </w:r>
      <w:proofErr w:type="spellStart"/>
      <w:r w:rsidRPr="00A87DD4">
        <w:rPr>
          <w:rFonts w:ascii="Arial" w:hAnsi="Arial" w:cs="Arial"/>
          <w:sz w:val="24"/>
          <w:szCs w:val="24"/>
        </w:rPr>
        <w:t>Erê</w:t>
      </w:r>
      <w:proofErr w:type="spellEnd"/>
      <w:r w:rsidRPr="00A87DD4">
        <w:rPr>
          <w:rFonts w:ascii="Arial" w:hAnsi="Arial" w:cs="Arial"/>
          <w:sz w:val="24"/>
          <w:szCs w:val="24"/>
        </w:rPr>
        <w:t>/SC, aos 20 dias do mês de maio de 2022.</w:t>
      </w:r>
    </w:p>
    <w:p w:rsidR="00A87DD4" w:rsidRPr="00A87DD4" w:rsidRDefault="00A87DD4" w:rsidP="00A87DD4">
      <w:pPr>
        <w:jc w:val="both"/>
        <w:rPr>
          <w:rFonts w:ascii="Arial" w:hAnsi="Arial" w:cs="Arial"/>
          <w:sz w:val="24"/>
          <w:szCs w:val="24"/>
        </w:rPr>
      </w:pPr>
    </w:p>
    <w:p w:rsidR="00A87DD4" w:rsidRPr="00A87DD4" w:rsidRDefault="00A87DD4" w:rsidP="00A87DD4">
      <w:pPr>
        <w:spacing w:after="0" w:line="240" w:lineRule="auto"/>
        <w:jc w:val="center"/>
        <w:rPr>
          <w:rFonts w:ascii="Arial" w:hAnsi="Arial" w:cs="Arial"/>
          <w:b/>
          <w:sz w:val="24"/>
          <w:szCs w:val="24"/>
        </w:rPr>
      </w:pPr>
    </w:p>
    <w:p w:rsidR="00A87DD4" w:rsidRPr="00A87DD4" w:rsidRDefault="00A87DD4" w:rsidP="00A87DD4">
      <w:pPr>
        <w:spacing w:after="0" w:line="240" w:lineRule="auto"/>
        <w:jc w:val="center"/>
        <w:rPr>
          <w:rFonts w:ascii="Arial" w:hAnsi="Arial" w:cs="Arial"/>
          <w:b/>
          <w:sz w:val="24"/>
          <w:szCs w:val="24"/>
        </w:rPr>
      </w:pPr>
      <w:r w:rsidRPr="00A87DD4">
        <w:rPr>
          <w:rFonts w:ascii="Arial" w:hAnsi="Arial" w:cs="Arial"/>
          <w:b/>
          <w:sz w:val="24"/>
          <w:szCs w:val="24"/>
        </w:rPr>
        <w:t>CLEVERSON DE JESUS DOS SANTOS</w:t>
      </w:r>
    </w:p>
    <w:p w:rsidR="00A87DD4" w:rsidRPr="00A87DD4" w:rsidRDefault="00A87DD4" w:rsidP="00A87DD4">
      <w:pPr>
        <w:spacing w:after="0" w:line="240" w:lineRule="auto"/>
        <w:jc w:val="center"/>
        <w:rPr>
          <w:rFonts w:ascii="Arial" w:hAnsi="Arial" w:cs="Arial"/>
          <w:sz w:val="24"/>
          <w:szCs w:val="24"/>
        </w:rPr>
      </w:pPr>
      <w:r w:rsidRPr="00A87DD4">
        <w:rPr>
          <w:rFonts w:ascii="Arial" w:hAnsi="Arial" w:cs="Arial"/>
          <w:sz w:val="24"/>
          <w:szCs w:val="24"/>
        </w:rPr>
        <w:t xml:space="preserve">Presidente da Câmara Municipal de Vereadores de Campo </w:t>
      </w:r>
      <w:proofErr w:type="spellStart"/>
      <w:r w:rsidRPr="00A87DD4">
        <w:rPr>
          <w:rFonts w:ascii="Arial" w:hAnsi="Arial" w:cs="Arial"/>
          <w:sz w:val="24"/>
          <w:szCs w:val="24"/>
        </w:rPr>
        <w:t>Erê</w:t>
      </w:r>
      <w:proofErr w:type="spellEnd"/>
      <w:r w:rsidRPr="00A87DD4">
        <w:rPr>
          <w:rFonts w:ascii="Arial" w:hAnsi="Arial" w:cs="Arial"/>
          <w:sz w:val="24"/>
          <w:szCs w:val="24"/>
        </w:rPr>
        <w:t>/SC</w:t>
      </w:r>
    </w:p>
    <w:p w:rsidR="00A87DD4" w:rsidRPr="00A87DD4" w:rsidRDefault="00A87DD4" w:rsidP="00A87DD4">
      <w:pPr>
        <w:spacing w:after="0"/>
        <w:jc w:val="both"/>
        <w:rPr>
          <w:rFonts w:ascii="Arial" w:hAnsi="Arial" w:cs="Arial"/>
          <w:sz w:val="24"/>
          <w:szCs w:val="24"/>
        </w:rPr>
      </w:pPr>
    </w:p>
    <w:p w:rsidR="0022441E" w:rsidRDefault="0022441E" w:rsidP="00A87DD4">
      <w:pPr>
        <w:jc w:val="both"/>
        <w:rPr>
          <w:rFonts w:ascii="Arial" w:hAnsi="Arial" w:cs="Arial"/>
          <w:sz w:val="24"/>
          <w:szCs w:val="24"/>
        </w:rPr>
      </w:pPr>
    </w:p>
    <w:p w:rsidR="00A87DD4" w:rsidRPr="00A87DD4" w:rsidRDefault="00A87DD4" w:rsidP="00A87DD4">
      <w:pPr>
        <w:jc w:val="both"/>
        <w:rPr>
          <w:rFonts w:ascii="Arial" w:hAnsi="Arial" w:cs="Arial"/>
          <w:sz w:val="24"/>
          <w:szCs w:val="24"/>
        </w:rPr>
      </w:pPr>
      <w:r w:rsidRPr="00A87DD4">
        <w:rPr>
          <w:rFonts w:ascii="Arial" w:hAnsi="Arial" w:cs="Arial"/>
          <w:sz w:val="24"/>
          <w:szCs w:val="24"/>
        </w:rPr>
        <w:t>Registrado e publicado em data supra.</w:t>
      </w:r>
    </w:p>
    <w:p w:rsidR="00B55459" w:rsidRDefault="00B55459">
      <w:pPr>
        <w:rPr>
          <w:rFonts w:ascii="Arial" w:hAnsi="Arial" w:cs="Arial"/>
          <w:sz w:val="24"/>
          <w:szCs w:val="24"/>
        </w:rPr>
      </w:pPr>
    </w:p>
    <w:p w:rsidR="0022441E" w:rsidRPr="00A87DD4" w:rsidRDefault="0022441E">
      <w:pPr>
        <w:rPr>
          <w:rFonts w:ascii="Arial" w:hAnsi="Arial" w:cs="Arial"/>
          <w:sz w:val="24"/>
          <w:szCs w:val="24"/>
        </w:rPr>
      </w:pPr>
    </w:p>
    <w:sectPr w:rsidR="0022441E" w:rsidRPr="00A87DD4" w:rsidSect="0000439B">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33D" w:rsidRDefault="0069533D" w:rsidP="0069533D">
      <w:pPr>
        <w:spacing w:after="0" w:line="240" w:lineRule="auto"/>
      </w:pPr>
      <w:r>
        <w:separator/>
      </w:r>
    </w:p>
  </w:endnote>
  <w:endnote w:type="continuationSeparator" w:id="1">
    <w:p w:rsidR="0069533D" w:rsidRDefault="0069533D" w:rsidP="006953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481735"/>
      <w:docPartObj>
        <w:docPartGallery w:val="Page Numbers (Bottom of Page)"/>
        <w:docPartUnique/>
      </w:docPartObj>
    </w:sdtPr>
    <w:sdtContent>
      <w:p w:rsidR="0069533D" w:rsidRDefault="00730378">
        <w:pPr>
          <w:pStyle w:val="Rodap"/>
          <w:jc w:val="right"/>
        </w:pPr>
        <w:fldSimple w:instr=" PAGE   \* MERGEFORMAT ">
          <w:r w:rsidR="00925333">
            <w:rPr>
              <w:noProof/>
            </w:rPr>
            <w:t>2</w:t>
          </w:r>
        </w:fldSimple>
        <w:r w:rsidR="0069533D">
          <w:t>/2</w:t>
        </w:r>
      </w:p>
    </w:sdtContent>
  </w:sdt>
  <w:p w:rsidR="0069533D" w:rsidRDefault="0069533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33D" w:rsidRDefault="0069533D" w:rsidP="0069533D">
      <w:pPr>
        <w:spacing w:after="0" w:line="240" w:lineRule="auto"/>
      </w:pPr>
      <w:r>
        <w:separator/>
      </w:r>
    </w:p>
  </w:footnote>
  <w:footnote w:type="continuationSeparator" w:id="1">
    <w:p w:rsidR="0069533D" w:rsidRDefault="0069533D" w:rsidP="0069533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3834EE"/>
    <w:rsid w:val="00000797"/>
    <w:rsid w:val="0000439B"/>
    <w:rsid w:val="0022441E"/>
    <w:rsid w:val="00280684"/>
    <w:rsid w:val="003834EE"/>
    <w:rsid w:val="004416B1"/>
    <w:rsid w:val="005D6571"/>
    <w:rsid w:val="0069533D"/>
    <w:rsid w:val="00730378"/>
    <w:rsid w:val="0085437D"/>
    <w:rsid w:val="00925333"/>
    <w:rsid w:val="0098765D"/>
    <w:rsid w:val="00A87DD4"/>
    <w:rsid w:val="00B55459"/>
    <w:rsid w:val="00E9098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39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9533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9533D"/>
  </w:style>
  <w:style w:type="paragraph" w:styleId="Rodap">
    <w:name w:val="footer"/>
    <w:basedOn w:val="Normal"/>
    <w:link w:val="RodapChar"/>
    <w:uiPriority w:val="99"/>
    <w:unhideWhenUsed/>
    <w:rsid w:val="0069533D"/>
    <w:pPr>
      <w:tabs>
        <w:tab w:val="center" w:pos="4252"/>
        <w:tab w:val="right" w:pos="8504"/>
      </w:tabs>
      <w:spacing w:after="0" w:line="240" w:lineRule="auto"/>
    </w:pPr>
  </w:style>
  <w:style w:type="character" w:customStyle="1" w:styleId="RodapChar">
    <w:name w:val="Rodapé Char"/>
    <w:basedOn w:val="Fontepargpadro"/>
    <w:link w:val="Rodap"/>
    <w:uiPriority w:val="99"/>
    <w:rsid w:val="006953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288</Words>
  <Characters>1559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Alan</cp:lastModifiedBy>
  <cp:revision>9</cp:revision>
  <cp:lastPrinted>2022-05-20T17:15:00Z</cp:lastPrinted>
  <dcterms:created xsi:type="dcterms:W3CDTF">2022-05-20T13:30:00Z</dcterms:created>
  <dcterms:modified xsi:type="dcterms:W3CDTF">2022-05-20T17:21:00Z</dcterms:modified>
</cp:coreProperties>
</file>